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410"/>
        <w:gridCol w:w="4656"/>
      </w:tblGrid>
      <w:tr w:rsidR="008D7874" w:rsidRPr="00CF0629" w14:paraId="0B9E85D9" w14:textId="77777777" w:rsidTr="00B76BEF">
        <w:trPr>
          <w:trHeight w:val="1915"/>
        </w:trPr>
        <w:tc>
          <w:tcPr>
            <w:tcW w:w="4603" w:type="dxa"/>
          </w:tcPr>
          <w:p w14:paraId="47110DBC" w14:textId="1FA9B167" w:rsidR="008D7874" w:rsidRPr="006653CE" w:rsidRDefault="00DB2C13" w:rsidP="00966104">
            <w:pPr>
              <w:widowControl w:val="0"/>
              <w:autoSpaceDE w:val="0"/>
              <w:autoSpaceDN w:val="0"/>
              <w:adjustRightInd w:val="0"/>
              <w:ind w:left="-113"/>
              <w:rPr>
                <w:rFonts w:cs="Times New Roman"/>
                <w:color w:val="E36C0A" w:themeColor="accent6" w:themeShade="BF"/>
                <w:sz w:val="44"/>
                <w:szCs w:val="44"/>
              </w:rPr>
            </w:pPr>
            <w:r w:rsidRPr="006653CE">
              <w:rPr>
                <w:rFonts w:cs="Times New Roman"/>
                <w:color w:val="E36C0A" w:themeColor="accent6" w:themeShade="BF"/>
                <w:sz w:val="44"/>
                <w:szCs w:val="44"/>
              </w:rPr>
              <w:t>Nach Italien!</w:t>
            </w:r>
          </w:p>
          <w:p w14:paraId="123BEAC1" w14:textId="4C07743D" w:rsidR="00DB2C13" w:rsidRPr="006653CE" w:rsidRDefault="00DB2C13" w:rsidP="00966104">
            <w:pPr>
              <w:widowControl w:val="0"/>
              <w:autoSpaceDE w:val="0"/>
              <w:autoSpaceDN w:val="0"/>
              <w:adjustRightInd w:val="0"/>
              <w:spacing w:after="120"/>
              <w:ind w:left="-113"/>
              <w:rPr>
                <w:rFonts w:cs="Times New Roman"/>
                <w:color w:val="E36C0A" w:themeColor="accent6" w:themeShade="BF"/>
                <w:sz w:val="44"/>
                <w:szCs w:val="44"/>
              </w:rPr>
            </w:pPr>
            <w:r w:rsidRPr="006653CE">
              <w:rPr>
                <w:rFonts w:cs="Times New Roman"/>
                <w:color w:val="E36C0A" w:themeColor="accent6" w:themeShade="BF"/>
                <w:sz w:val="44"/>
                <w:szCs w:val="44"/>
              </w:rPr>
              <w:t>Angelika Kauffmann und die Grand Tour</w:t>
            </w:r>
          </w:p>
          <w:p w14:paraId="7448C19B" w14:textId="06AF91F9" w:rsidR="008D7874" w:rsidRPr="006653CE" w:rsidRDefault="00426908" w:rsidP="00371150">
            <w:pPr>
              <w:pStyle w:val="Formatvorlage2"/>
              <w:spacing w:after="80"/>
              <w:ind w:left="-111"/>
              <w:rPr>
                <w:color w:val="E36C0A" w:themeColor="accent6" w:themeShade="BF"/>
                <w:sz w:val="30"/>
                <w:szCs w:val="30"/>
              </w:rPr>
            </w:pPr>
            <w:r>
              <w:rPr>
                <w:color w:val="E36C0A" w:themeColor="accent6" w:themeShade="BF"/>
                <w:sz w:val="30"/>
                <w:szCs w:val="30"/>
              </w:rPr>
              <w:t>22</w:t>
            </w:r>
            <w:r w:rsidR="00DB2C13" w:rsidRPr="006653CE">
              <w:rPr>
                <w:color w:val="E36C0A" w:themeColor="accent6" w:themeShade="BF"/>
                <w:sz w:val="30"/>
                <w:szCs w:val="30"/>
              </w:rPr>
              <w:t>. Mai bis 31. Oktober 2021</w:t>
            </w:r>
          </w:p>
          <w:p w14:paraId="26384F1F" w14:textId="77777777" w:rsidR="008D7874" w:rsidRPr="00554B66" w:rsidRDefault="008D7874" w:rsidP="003D0F48">
            <w:pPr>
              <w:pStyle w:val="Formatvorlage2"/>
            </w:pPr>
          </w:p>
        </w:tc>
        <w:tc>
          <w:tcPr>
            <w:tcW w:w="4603" w:type="dxa"/>
          </w:tcPr>
          <w:p w14:paraId="59401CD2" w14:textId="77777777" w:rsidR="008D7874" w:rsidRPr="00CF0629" w:rsidRDefault="008D7874" w:rsidP="003D0F48">
            <w:pPr>
              <w:widowControl w:val="0"/>
              <w:autoSpaceDE w:val="0"/>
              <w:autoSpaceDN w:val="0"/>
              <w:adjustRightInd w:val="0"/>
              <w:jc w:val="right"/>
              <w:rPr>
                <w:rFonts w:ascii="Cambria" w:hAnsi="Cambria"/>
                <w:b/>
                <w:color w:val="4F81BD"/>
                <w:szCs w:val="28"/>
              </w:rPr>
            </w:pPr>
            <w:r>
              <w:rPr>
                <w:rFonts w:ascii="Cambria" w:hAnsi="Cambria"/>
                <w:b/>
                <w:noProof/>
                <w:color w:val="4F81BD"/>
                <w:szCs w:val="28"/>
                <w:lang w:eastAsia="de-DE"/>
              </w:rPr>
              <w:drawing>
                <wp:inline distT="0" distB="0" distL="0" distR="0" wp14:anchorId="6CB1FF12" wp14:editId="03934BA1">
                  <wp:extent cx="2783840" cy="985520"/>
                  <wp:effectExtent l="25400" t="0" r="10160" b="0"/>
                  <wp:docPr id="1" name="Bild 1" descr="Logo Neu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RZ"/>
                          <pic:cNvPicPr>
                            <a:picLocks noChangeAspect="1" noChangeArrowheads="1"/>
                          </pic:cNvPicPr>
                        </pic:nvPicPr>
                        <pic:blipFill>
                          <a:blip r:embed="rId7"/>
                          <a:srcRect/>
                          <a:stretch>
                            <a:fillRect/>
                          </a:stretch>
                        </pic:blipFill>
                        <pic:spPr bwMode="auto">
                          <a:xfrm>
                            <a:off x="0" y="0"/>
                            <a:ext cx="2783840" cy="985520"/>
                          </a:xfrm>
                          <a:prstGeom prst="rect">
                            <a:avLst/>
                          </a:prstGeom>
                          <a:noFill/>
                          <a:ln w="9525">
                            <a:noFill/>
                            <a:miter lim="800000"/>
                            <a:headEnd/>
                            <a:tailEnd/>
                          </a:ln>
                        </pic:spPr>
                      </pic:pic>
                    </a:graphicData>
                  </a:graphic>
                </wp:inline>
              </w:drawing>
            </w:r>
          </w:p>
        </w:tc>
      </w:tr>
    </w:tbl>
    <w:p w14:paraId="5B819C57" w14:textId="3DA874A8" w:rsidR="007C44F8" w:rsidRPr="00614BEB" w:rsidRDefault="007C44F8" w:rsidP="00614BEB">
      <w:pPr>
        <w:widowControl w:val="0"/>
        <w:autoSpaceDE w:val="0"/>
        <w:autoSpaceDN w:val="0"/>
        <w:adjustRightInd w:val="0"/>
        <w:jc w:val="right"/>
        <w:rPr>
          <w:rFonts w:cs="Helvetica"/>
          <w:color w:val="000000" w:themeColor="text1"/>
          <w:szCs w:val="25"/>
        </w:rPr>
      </w:pPr>
    </w:p>
    <w:p w14:paraId="386ED58E" w14:textId="1443FAE2" w:rsidR="000B1F0C" w:rsidRPr="007E5122" w:rsidRDefault="009B0E00" w:rsidP="008D0BB3">
      <w:pPr>
        <w:widowControl w:val="0"/>
        <w:numPr>
          <w:ilvl w:val="0"/>
          <w:numId w:val="1"/>
        </w:numPr>
        <w:tabs>
          <w:tab w:val="left" w:pos="220"/>
          <w:tab w:val="left" w:pos="720"/>
        </w:tabs>
        <w:autoSpaceDE w:val="0"/>
        <w:autoSpaceDN w:val="0"/>
        <w:adjustRightInd w:val="0"/>
        <w:spacing w:after="240"/>
        <w:ind w:left="0" w:firstLine="0"/>
        <w:rPr>
          <w:rFonts w:cs="Times New Roman"/>
          <w:color w:val="E36C0A" w:themeColor="accent6" w:themeShade="BF"/>
          <w:sz w:val="28"/>
          <w:szCs w:val="28"/>
        </w:rPr>
      </w:pPr>
      <w:r w:rsidRPr="007E5122">
        <w:rPr>
          <w:rFonts w:ascii="Cambria" w:hAnsi="Cambria"/>
          <w:color w:val="E36C0A" w:themeColor="accent6" w:themeShade="BF"/>
          <w:sz w:val="28"/>
          <w:szCs w:val="28"/>
        </w:rPr>
        <w:t xml:space="preserve">Neue Sommerausstellung im </w:t>
      </w:r>
      <w:proofErr w:type="gramStart"/>
      <w:r w:rsidRPr="007E5122">
        <w:rPr>
          <w:rFonts w:ascii="Cambria" w:hAnsi="Cambria"/>
          <w:color w:val="E36C0A" w:themeColor="accent6" w:themeShade="BF"/>
          <w:sz w:val="28"/>
          <w:szCs w:val="28"/>
        </w:rPr>
        <w:t>Angelika Kauffmann Museum</w:t>
      </w:r>
      <w:proofErr w:type="gramEnd"/>
      <w:r w:rsidR="00426908">
        <w:rPr>
          <w:rFonts w:ascii="Cambria" w:hAnsi="Cambria"/>
          <w:color w:val="E36C0A" w:themeColor="accent6" w:themeShade="BF"/>
          <w:sz w:val="28"/>
          <w:szCs w:val="28"/>
        </w:rPr>
        <w:t xml:space="preserve"> Schwarzenberg ab Samstag, den 22</w:t>
      </w:r>
      <w:r w:rsidRPr="007E5122">
        <w:rPr>
          <w:rFonts w:ascii="Cambria" w:hAnsi="Cambria"/>
          <w:color w:val="E36C0A" w:themeColor="accent6" w:themeShade="BF"/>
          <w:sz w:val="28"/>
          <w:szCs w:val="28"/>
        </w:rPr>
        <w:t>. Mai 2021</w:t>
      </w:r>
      <w:r w:rsidR="000332BB" w:rsidRPr="007E5122">
        <w:rPr>
          <w:rFonts w:ascii="Cambria" w:hAnsi="Cambria"/>
          <w:color w:val="E36C0A" w:themeColor="accent6" w:themeShade="BF"/>
          <w:sz w:val="28"/>
          <w:szCs w:val="28"/>
        </w:rPr>
        <w:t xml:space="preserve">. </w:t>
      </w:r>
      <w:r w:rsidR="005646EE" w:rsidRPr="007E5122">
        <w:rPr>
          <w:rFonts w:cs="Times New Roman"/>
          <w:color w:val="E36C0A" w:themeColor="accent6" w:themeShade="BF"/>
          <w:sz w:val="28"/>
          <w:szCs w:val="28"/>
        </w:rPr>
        <w:t xml:space="preserve"> </w:t>
      </w:r>
    </w:p>
    <w:p w14:paraId="72ECBD94" w14:textId="79EC1567" w:rsidR="004629F4" w:rsidRPr="004629F4" w:rsidRDefault="00393BB0" w:rsidP="00E41722">
      <w:pPr>
        <w:widowControl w:val="0"/>
        <w:numPr>
          <w:ilvl w:val="0"/>
          <w:numId w:val="1"/>
        </w:numPr>
        <w:tabs>
          <w:tab w:val="left" w:pos="220"/>
          <w:tab w:val="left" w:pos="720"/>
        </w:tabs>
        <w:autoSpaceDE w:val="0"/>
        <w:autoSpaceDN w:val="0"/>
        <w:adjustRightInd w:val="0"/>
        <w:spacing w:after="240"/>
        <w:ind w:left="0" w:firstLine="0"/>
        <w:rPr>
          <w:rFonts w:cs="Times New Roman"/>
          <w:color w:val="E36C0A" w:themeColor="accent6" w:themeShade="BF"/>
          <w:sz w:val="28"/>
          <w:szCs w:val="28"/>
        </w:rPr>
      </w:pPr>
      <w:r w:rsidRPr="00393BB0">
        <w:rPr>
          <w:rFonts w:cs="Times New Roman"/>
          <w:color w:val="E36C0A" w:themeColor="accent6" w:themeShade="BF"/>
          <w:sz w:val="28"/>
          <w:szCs w:val="28"/>
        </w:rPr>
        <w:t>Angelika Kauffmann (1741–1807) war zeitlebens viel unterwegs. Bereits in jungen Jahren reiste sie mit ihrem Vater durch Italien und studierte die Alten Meister. Nach ihrer Zeit in London, wo sie zur Lieblingskünstlerin der High S</w:t>
      </w:r>
      <w:r w:rsidR="00C976B6">
        <w:rPr>
          <w:rFonts w:cs="Times New Roman"/>
          <w:color w:val="E36C0A" w:themeColor="accent6" w:themeShade="BF"/>
          <w:sz w:val="28"/>
          <w:szCs w:val="28"/>
        </w:rPr>
        <w:t>ociety aufstieg, kehrte sie 1781</w:t>
      </w:r>
      <w:r w:rsidRPr="00393BB0">
        <w:rPr>
          <w:rFonts w:cs="Times New Roman"/>
          <w:color w:val="E36C0A" w:themeColor="accent6" w:themeShade="BF"/>
          <w:sz w:val="28"/>
          <w:szCs w:val="28"/>
        </w:rPr>
        <w:t xml:space="preserve"> nach Italien zurück und lebte bis zu ihrem Tod in Rom.</w:t>
      </w:r>
      <w:r w:rsidR="007C3174">
        <w:rPr>
          <w:rFonts w:cs="Times New Roman"/>
          <w:color w:val="E36C0A" w:themeColor="accent6" w:themeShade="BF"/>
          <w:sz w:val="28"/>
          <w:szCs w:val="28"/>
        </w:rPr>
        <w:t xml:space="preserve"> </w:t>
      </w:r>
      <w:r w:rsidR="004629F4" w:rsidRPr="00E41722">
        <w:rPr>
          <w:rFonts w:cs="Times New Roman"/>
          <w:color w:val="E36C0A" w:themeColor="accent6" w:themeShade="BF"/>
          <w:sz w:val="28"/>
          <w:szCs w:val="28"/>
        </w:rPr>
        <w:t xml:space="preserve">Weit herumgekommen waren auch ihre </w:t>
      </w:r>
      <w:r w:rsidR="004D6D3B">
        <w:rPr>
          <w:rFonts w:cs="Times New Roman"/>
          <w:color w:val="E36C0A" w:themeColor="accent6" w:themeShade="BF"/>
          <w:sz w:val="28"/>
          <w:szCs w:val="28"/>
        </w:rPr>
        <w:t>internationalen</w:t>
      </w:r>
      <w:r w:rsidR="004629F4" w:rsidRPr="00E41722">
        <w:rPr>
          <w:rFonts w:cs="Times New Roman"/>
          <w:color w:val="E36C0A" w:themeColor="accent6" w:themeShade="BF"/>
          <w:sz w:val="28"/>
          <w:szCs w:val="28"/>
        </w:rPr>
        <w:t xml:space="preserve"> Auftraggeber, für die es</w:t>
      </w:r>
      <w:r w:rsidR="001035DF">
        <w:rPr>
          <w:rFonts w:cs="Times New Roman"/>
          <w:color w:val="E36C0A" w:themeColor="accent6" w:themeShade="BF"/>
          <w:sz w:val="28"/>
          <w:szCs w:val="28"/>
        </w:rPr>
        <w:t xml:space="preserve"> im Zeitalter der Aufklärung</w:t>
      </w:r>
      <w:r w:rsidR="004629F4" w:rsidRPr="00E41722">
        <w:rPr>
          <w:rFonts w:cs="Times New Roman"/>
          <w:color w:val="E36C0A" w:themeColor="accent6" w:themeShade="BF"/>
          <w:sz w:val="28"/>
          <w:szCs w:val="28"/>
        </w:rPr>
        <w:t xml:space="preserve"> zum guten Ton gehörte, sich auf eine ausgedehnte Bildungsreise zu begeben, die als „Grand Tour“ bekannt wurde. Die Ausstellung widmet sich anhand von Originalwerken der Künstlerin und ihrer Zeitgenossen den Sehnsuchtsorten im Süden, den Reisenden, ihren Geschichten und den nach Hause mitgebrachten Souvenirs. </w:t>
      </w:r>
    </w:p>
    <w:p w14:paraId="436CE03C" w14:textId="79E70E4F" w:rsidR="00CA14D2" w:rsidRDefault="004629F4" w:rsidP="00357C30">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1035DF">
        <w:rPr>
          <w:rFonts w:ascii="Cambria" w:hAnsi="Cambria"/>
          <w:color w:val="404040" w:themeColor="text1" w:themeTint="BF"/>
          <w:szCs w:val="28"/>
        </w:rPr>
        <w:t xml:space="preserve">„Nach Italien!“ – wer würde nicht gerne diesem Aufruf folgen. Doch wie wir alle wissen, sind selbst einst so nahe Ziele vorerst einmal in weite Ferne gerückt. </w:t>
      </w:r>
      <w:r w:rsidR="0068258E" w:rsidRPr="001035DF">
        <w:rPr>
          <w:rFonts w:ascii="Cambria" w:hAnsi="Cambria"/>
          <w:color w:val="404040" w:themeColor="text1" w:themeTint="BF"/>
          <w:szCs w:val="28"/>
        </w:rPr>
        <w:t xml:space="preserve">Auch das </w:t>
      </w:r>
      <w:proofErr w:type="gramStart"/>
      <w:r w:rsidR="0068258E" w:rsidRPr="001035DF">
        <w:rPr>
          <w:rFonts w:ascii="Cambria" w:hAnsi="Cambria"/>
          <w:color w:val="404040" w:themeColor="text1" w:themeTint="BF"/>
          <w:szCs w:val="28"/>
        </w:rPr>
        <w:t>Angelika Kauffmann Museum</w:t>
      </w:r>
      <w:proofErr w:type="gramEnd"/>
      <w:r w:rsidR="0068258E" w:rsidRPr="001035DF">
        <w:rPr>
          <w:rFonts w:ascii="Cambria" w:hAnsi="Cambria"/>
          <w:color w:val="404040" w:themeColor="text1" w:themeTint="BF"/>
          <w:szCs w:val="28"/>
        </w:rPr>
        <w:t xml:space="preserve"> musste seine „Reisepläne“ im Vorjahr aus den bekannten Gründen</w:t>
      </w:r>
      <w:r w:rsidR="001035DF">
        <w:rPr>
          <w:rFonts w:ascii="Cambria" w:hAnsi="Cambria"/>
          <w:color w:val="404040" w:themeColor="text1" w:themeTint="BF"/>
          <w:szCs w:val="28"/>
        </w:rPr>
        <w:t xml:space="preserve"> leider ändern und die geplante Ausstellung</w:t>
      </w:r>
      <w:r w:rsidR="0068258E" w:rsidRPr="001035DF">
        <w:rPr>
          <w:rFonts w:ascii="Cambria" w:hAnsi="Cambria"/>
          <w:color w:val="404040" w:themeColor="text1" w:themeTint="BF"/>
          <w:szCs w:val="28"/>
        </w:rPr>
        <w:t xml:space="preserve"> um ein Jahr verschieben. Umso mehr freuen wir uns, dass wir</w:t>
      </w:r>
      <w:r w:rsidR="007D558E">
        <w:rPr>
          <w:rFonts w:ascii="Cambria" w:hAnsi="Cambria"/>
          <w:color w:val="404040" w:themeColor="text1" w:themeTint="BF"/>
          <w:szCs w:val="28"/>
        </w:rPr>
        <w:t xml:space="preserve"> uns</w:t>
      </w:r>
      <w:r w:rsidR="0068258E" w:rsidRPr="001035DF">
        <w:rPr>
          <w:rFonts w:ascii="Cambria" w:hAnsi="Cambria"/>
          <w:color w:val="404040" w:themeColor="text1" w:themeTint="BF"/>
          <w:szCs w:val="28"/>
        </w:rPr>
        <w:t xml:space="preserve"> </w:t>
      </w:r>
      <w:r w:rsidR="001035DF">
        <w:rPr>
          <w:rFonts w:ascii="Cambria" w:hAnsi="Cambria"/>
          <w:color w:val="404040" w:themeColor="text1" w:themeTint="BF"/>
          <w:szCs w:val="28"/>
        </w:rPr>
        <w:t>in diesem Jahr</w:t>
      </w:r>
      <w:r w:rsidR="0068258E" w:rsidRPr="001035DF">
        <w:rPr>
          <w:rFonts w:ascii="Cambria" w:hAnsi="Cambria"/>
          <w:color w:val="404040" w:themeColor="text1" w:themeTint="BF"/>
          <w:szCs w:val="28"/>
        </w:rPr>
        <w:t xml:space="preserve"> gemeinsam mit Angelika Kauffmann und ihren Zeitgenossen auf „Grand Tour“ nach Italien begeben </w:t>
      </w:r>
      <w:r w:rsidR="0049649B">
        <w:rPr>
          <w:rFonts w:ascii="Cambria" w:hAnsi="Cambria"/>
          <w:color w:val="404040" w:themeColor="text1" w:themeTint="BF"/>
          <w:szCs w:val="28"/>
        </w:rPr>
        <w:t>können</w:t>
      </w:r>
      <w:r w:rsidR="0068258E" w:rsidRPr="001035DF">
        <w:rPr>
          <w:rFonts w:ascii="Cambria" w:hAnsi="Cambria"/>
          <w:color w:val="404040" w:themeColor="text1" w:themeTint="BF"/>
          <w:szCs w:val="28"/>
        </w:rPr>
        <w:t xml:space="preserve">. </w:t>
      </w:r>
      <w:r w:rsidR="001035DF" w:rsidRPr="001035DF">
        <w:rPr>
          <w:rFonts w:ascii="Cambria" w:hAnsi="Cambria"/>
          <w:color w:val="404040" w:themeColor="text1" w:themeTint="BF"/>
          <w:szCs w:val="28"/>
        </w:rPr>
        <w:t xml:space="preserve">Mit der </w:t>
      </w:r>
      <w:r w:rsidR="0068258E" w:rsidRPr="001035DF">
        <w:rPr>
          <w:rFonts w:ascii="Cambria" w:hAnsi="Cambria"/>
          <w:color w:val="404040" w:themeColor="text1" w:themeTint="BF"/>
          <w:szCs w:val="28"/>
        </w:rPr>
        <w:t xml:space="preserve">großen Bildungsreise, die vor mehr als 250 Jahren, </w:t>
      </w:r>
      <w:r w:rsidR="001035DF">
        <w:rPr>
          <w:rFonts w:ascii="Cambria" w:hAnsi="Cambria"/>
          <w:color w:val="404040" w:themeColor="text1" w:themeTint="BF"/>
          <w:szCs w:val="28"/>
        </w:rPr>
        <w:t>in der zweiten Hälfte des 18. Jahrhunderts,</w:t>
      </w:r>
      <w:r w:rsidR="0068258E" w:rsidRPr="001035DF">
        <w:rPr>
          <w:rFonts w:ascii="Cambria" w:hAnsi="Cambria"/>
          <w:color w:val="404040" w:themeColor="text1" w:themeTint="BF"/>
          <w:szCs w:val="28"/>
        </w:rPr>
        <w:t xml:space="preserve"> ihre Blütezeit erlebte,</w:t>
      </w:r>
      <w:r w:rsidR="001035DF" w:rsidRPr="001035DF">
        <w:rPr>
          <w:rFonts w:ascii="Cambria" w:hAnsi="Cambria"/>
          <w:color w:val="404040" w:themeColor="text1" w:themeTint="BF"/>
          <w:szCs w:val="28"/>
        </w:rPr>
        <w:t xml:space="preserve"> widmet sich die Ausstellung einem Phänomen, in dem sich Abenteuerlust und Neugier, Vergnügungssucht und Wissensdurst, Kulturgenuss und Lebenskunst mischten. Es war die Geburtsstunde des modernen Tourismus, wie wir ihn heute kennen und derzeit gerade so stark vermissen</w:t>
      </w:r>
      <w:r w:rsidR="001035DF">
        <w:rPr>
          <w:rFonts w:ascii="Cambria" w:hAnsi="Cambria"/>
          <w:color w:val="404040" w:themeColor="text1" w:themeTint="BF"/>
          <w:szCs w:val="28"/>
        </w:rPr>
        <w:t>.</w:t>
      </w:r>
      <w:r w:rsidR="00CA14D2">
        <w:rPr>
          <w:rFonts w:ascii="Cambria" w:hAnsi="Cambria"/>
          <w:color w:val="404040" w:themeColor="text1" w:themeTint="BF"/>
          <w:szCs w:val="28"/>
        </w:rPr>
        <w:t xml:space="preserve"> </w:t>
      </w:r>
    </w:p>
    <w:p w14:paraId="4CF8563F" w14:textId="5BDA004E" w:rsidR="00A908F0" w:rsidRPr="00CA14D2" w:rsidRDefault="00CA14D2" w:rsidP="00357C30">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EC539C">
        <w:rPr>
          <w:rFonts w:ascii="Cambria" w:hAnsi="Cambria"/>
          <w:color w:val="404040" w:themeColor="text1" w:themeTint="BF"/>
          <w:szCs w:val="28"/>
        </w:rPr>
        <w:t>Der frühe Tourismusboom setzte eine nie dagewesene Bildproduktion in Gang. Porträts, Landschaften und Ansichten antiker Ruinen waren beliebte Souvenirs und dienten als Beweise für die unternommene Tour.</w:t>
      </w:r>
      <w:r>
        <w:rPr>
          <w:rFonts w:ascii="Cambria" w:hAnsi="Cambria"/>
          <w:color w:val="404040" w:themeColor="text1" w:themeTint="BF"/>
          <w:szCs w:val="28"/>
        </w:rPr>
        <w:t xml:space="preserve"> </w:t>
      </w:r>
      <w:r w:rsidRPr="00F81FB7">
        <w:rPr>
          <w:rFonts w:ascii="Cambria" w:hAnsi="Cambria"/>
          <w:color w:val="404040" w:themeColor="text1" w:themeTint="BF"/>
          <w:szCs w:val="28"/>
        </w:rPr>
        <w:t xml:space="preserve">Als Vorläufer von Ansichtskarten und Selfies erinnern uns die Bildzeugnisse der Grand Tour an eine Zeit, in der die Sehnsucht nach </w:t>
      </w:r>
      <w:r w:rsidR="00BC2DFD">
        <w:rPr>
          <w:rFonts w:ascii="Cambria" w:hAnsi="Cambria"/>
          <w:color w:val="404040" w:themeColor="text1" w:themeTint="BF"/>
          <w:szCs w:val="28"/>
        </w:rPr>
        <w:t>der Ferne so groß war wie heute –</w:t>
      </w:r>
      <w:r w:rsidRPr="00F81FB7">
        <w:rPr>
          <w:rFonts w:ascii="Cambria" w:hAnsi="Cambria"/>
          <w:color w:val="404040" w:themeColor="text1" w:themeTint="BF"/>
          <w:szCs w:val="28"/>
        </w:rPr>
        <w:t> und nehmen uns mit auf eine Reise in das Italien des 18. Jahrhunderts.</w:t>
      </w:r>
    </w:p>
    <w:p w14:paraId="346B5606" w14:textId="08374FAD" w:rsidR="00A908F0" w:rsidRPr="00A908F0" w:rsidRDefault="00A908F0" w:rsidP="00A908F0">
      <w:pPr>
        <w:widowControl w:val="0"/>
        <w:numPr>
          <w:ilvl w:val="0"/>
          <w:numId w:val="1"/>
        </w:numPr>
        <w:tabs>
          <w:tab w:val="left" w:pos="220"/>
          <w:tab w:val="left" w:pos="720"/>
        </w:tabs>
        <w:autoSpaceDE w:val="0"/>
        <w:autoSpaceDN w:val="0"/>
        <w:adjustRightInd w:val="0"/>
        <w:spacing w:after="120"/>
        <w:ind w:left="0" w:firstLine="0"/>
        <w:rPr>
          <w:rFonts w:ascii="Cambria" w:hAnsi="Cambria"/>
          <w:color w:val="E36C0A" w:themeColor="accent6" w:themeShade="BF"/>
          <w:szCs w:val="28"/>
        </w:rPr>
      </w:pPr>
      <w:r w:rsidRPr="00A908F0">
        <w:rPr>
          <w:rFonts w:ascii="Cambria" w:hAnsi="Cambria"/>
          <w:color w:val="E36C0A" w:themeColor="accent6" w:themeShade="BF"/>
          <w:szCs w:val="28"/>
        </w:rPr>
        <w:t>Reisen bildet</w:t>
      </w:r>
    </w:p>
    <w:p w14:paraId="37A1AF81" w14:textId="28F75304" w:rsidR="0068258E" w:rsidRDefault="001035DF" w:rsidP="004629F4">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1035DF">
        <w:rPr>
          <w:rFonts w:ascii="Cambria" w:hAnsi="Cambria"/>
          <w:color w:val="404040" w:themeColor="text1" w:themeTint="BF"/>
          <w:szCs w:val="28"/>
        </w:rPr>
        <w:t xml:space="preserve">Erst die Erfahrung des Reisens machte damals aus den Töchtern und Söhnen der Aristokratie und des aufstrebenden Bürgertums wahre Frauen und Männer von Welt. </w:t>
      </w:r>
      <w:r w:rsidR="0068258E" w:rsidRPr="001035DF">
        <w:rPr>
          <w:rFonts w:ascii="Cambria" w:hAnsi="Cambria"/>
          <w:color w:val="404040" w:themeColor="text1" w:themeTint="BF"/>
          <w:szCs w:val="28"/>
        </w:rPr>
        <w:t xml:space="preserve">Auch Künstler, Schriftsteller und Gelehrte begaben sich scharenweise auf den Weg, auf der Suche nach der Erweiterung ihres Horizonts und neuen Anregungen für das eigene </w:t>
      </w:r>
      <w:r w:rsidR="0068258E" w:rsidRPr="001035DF">
        <w:rPr>
          <w:rFonts w:ascii="Cambria" w:hAnsi="Cambria"/>
          <w:color w:val="404040" w:themeColor="text1" w:themeTint="BF"/>
          <w:szCs w:val="28"/>
        </w:rPr>
        <w:lastRenderedPageBreak/>
        <w:t>Schaffen</w:t>
      </w:r>
      <w:r>
        <w:rPr>
          <w:rFonts w:ascii="Cambria" w:hAnsi="Cambria"/>
          <w:color w:val="404040" w:themeColor="text1" w:themeTint="BF"/>
          <w:szCs w:val="28"/>
        </w:rPr>
        <w:t xml:space="preserve">. </w:t>
      </w:r>
      <w:r w:rsidRPr="001035DF">
        <w:rPr>
          <w:rFonts w:ascii="Cambria" w:hAnsi="Cambria"/>
          <w:color w:val="404040" w:themeColor="text1" w:themeTint="BF"/>
          <w:szCs w:val="28"/>
        </w:rPr>
        <w:t>Italien mit seiner langen Kunsttradition, den antiken Stätten und malerischen Landschaften war das bevorzugte Ziel.</w:t>
      </w:r>
    </w:p>
    <w:p w14:paraId="472B1080" w14:textId="77B8CF37" w:rsidR="00A908F0" w:rsidRDefault="00A908F0" w:rsidP="004629F4">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A908F0">
        <w:rPr>
          <w:rFonts w:ascii="Cambria" w:hAnsi="Cambria"/>
          <w:color w:val="404040" w:themeColor="text1" w:themeTint="BF"/>
          <w:szCs w:val="28"/>
        </w:rPr>
        <w:t>Angelika Kauffmanns</w:t>
      </w:r>
      <w:r>
        <w:rPr>
          <w:rFonts w:ascii="Cambria" w:hAnsi="Cambria"/>
          <w:color w:val="404040" w:themeColor="text1" w:themeTint="BF"/>
          <w:szCs w:val="28"/>
        </w:rPr>
        <w:t xml:space="preserve"> eigene</w:t>
      </w:r>
      <w:r w:rsidRPr="00A908F0">
        <w:rPr>
          <w:rFonts w:ascii="Cambria" w:hAnsi="Cambria"/>
          <w:color w:val="404040" w:themeColor="text1" w:themeTint="BF"/>
          <w:szCs w:val="28"/>
        </w:rPr>
        <w:t xml:space="preserve"> Ausbildungsreise führte sie von 1759 bis 1766 durch ganz Italien. In Begleitung ihres Vaters machte sie Station in Mailand, Parma, Modena, Bologna, Florenz, Rom und Neapel. Durch Empfehlungsschreiben von frühen Förderern wie dem österreichischen Generalgouverneur der Lombardei</w:t>
      </w:r>
      <w:r w:rsidR="00D60A3D">
        <w:rPr>
          <w:rFonts w:ascii="Cambria" w:hAnsi="Cambria"/>
          <w:color w:val="404040" w:themeColor="text1" w:themeTint="BF"/>
          <w:szCs w:val="28"/>
        </w:rPr>
        <w:t xml:space="preserve">, Karl Graf </w:t>
      </w:r>
      <w:proofErr w:type="spellStart"/>
      <w:r w:rsidR="00D60A3D">
        <w:rPr>
          <w:rFonts w:ascii="Cambria" w:hAnsi="Cambria"/>
          <w:color w:val="404040" w:themeColor="text1" w:themeTint="BF"/>
          <w:szCs w:val="28"/>
        </w:rPr>
        <w:t>Firmian</w:t>
      </w:r>
      <w:proofErr w:type="spellEnd"/>
      <w:r w:rsidR="00D60A3D">
        <w:rPr>
          <w:rFonts w:ascii="Cambria" w:hAnsi="Cambria"/>
          <w:color w:val="404040" w:themeColor="text1" w:themeTint="BF"/>
          <w:szCs w:val="28"/>
        </w:rPr>
        <w:t xml:space="preserve"> (1716–1782) –</w:t>
      </w:r>
      <w:r w:rsidRPr="00A908F0">
        <w:rPr>
          <w:rFonts w:ascii="Cambria" w:hAnsi="Cambria"/>
          <w:color w:val="404040" w:themeColor="text1" w:themeTint="BF"/>
          <w:szCs w:val="28"/>
        </w:rPr>
        <w:t xml:space="preserve"> </w:t>
      </w:r>
      <w:r>
        <w:rPr>
          <w:rFonts w:ascii="Cambria" w:hAnsi="Cambria"/>
          <w:color w:val="404040" w:themeColor="text1" w:themeTint="BF"/>
          <w:szCs w:val="28"/>
        </w:rPr>
        <w:t xml:space="preserve">in der Ausstellung in einem Gemälde des </w:t>
      </w:r>
      <w:r w:rsidR="00D60A3D">
        <w:rPr>
          <w:rFonts w:ascii="Cambria" w:hAnsi="Cambria"/>
          <w:color w:val="404040" w:themeColor="text1" w:themeTint="BF"/>
          <w:szCs w:val="28"/>
        </w:rPr>
        <w:t xml:space="preserve">Tirolers Martin </w:t>
      </w:r>
      <w:proofErr w:type="spellStart"/>
      <w:r w:rsidR="00D60A3D">
        <w:rPr>
          <w:rFonts w:ascii="Cambria" w:hAnsi="Cambria"/>
          <w:color w:val="404040" w:themeColor="text1" w:themeTint="BF"/>
          <w:szCs w:val="28"/>
        </w:rPr>
        <w:t>Knoller</w:t>
      </w:r>
      <w:proofErr w:type="spellEnd"/>
      <w:r w:rsidR="00E25699">
        <w:rPr>
          <w:rFonts w:ascii="Cambria" w:hAnsi="Cambria"/>
          <w:color w:val="404040" w:themeColor="text1" w:themeTint="BF"/>
          <w:szCs w:val="28"/>
        </w:rPr>
        <w:t xml:space="preserve"> (1725–1804)</w:t>
      </w:r>
      <w:r w:rsidR="00D60A3D">
        <w:rPr>
          <w:rFonts w:ascii="Cambria" w:hAnsi="Cambria"/>
          <w:color w:val="404040" w:themeColor="text1" w:themeTint="BF"/>
          <w:szCs w:val="28"/>
        </w:rPr>
        <w:t xml:space="preserve"> präsent –</w:t>
      </w:r>
      <w:r>
        <w:rPr>
          <w:rFonts w:ascii="Cambria" w:hAnsi="Cambria"/>
          <w:color w:val="404040" w:themeColor="text1" w:themeTint="BF"/>
          <w:szCs w:val="28"/>
        </w:rPr>
        <w:t xml:space="preserve"> </w:t>
      </w:r>
      <w:r w:rsidRPr="00A908F0">
        <w:rPr>
          <w:rFonts w:ascii="Cambria" w:hAnsi="Cambria"/>
          <w:color w:val="404040" w:themeColor="text1" w:themeTint="BF"/>
          <w:szCs w:val="28"/>
        </w:rPr>
        <w:t>erhielt sie Zugang zu den großen fürstlichen Kunstsammlungen. Sie</w:t>
      </w:r>
      <w:r>
        <w:rPr>
          <w:rFonts w:ascii="Cambria" w:hAnsi="Cambria"/>
          <w:color w:val="404040" w:themeColor="text1" w:themeTint="BF"/>
          <w:szCs w:val="28"/>
        </w:rPr>
        <w:t xml:space="preserve"> studierte die Gemälde der Alten Meister,</w:t>
      </w:r>
      <w:r w:rsidRPr="00A908F0">
        <w:rPr>
          <w:rFonts w:ascii="Cambria" w:hAnsi="Cambria"/>
          <w:color w:val="404040" w:themeColor="text1" w:themeTint="BF"/>
          <w:szCs w:val="28"/>
        </w:rPr>
        <w:t xml:space="preserve"> lernte von </w:t>
      </w:r>
      <w:r>
        <w:rPr>
          <w:rFonts w:ascii="Cambria" w:hAnsi="Cambria"/>
          <w:color w:val="404040" w:themeColor="text1" w:themeTint="BF"/>
          <w:szCs w:val="28"/>
        </w:rPr>
        <w:t>bekannten Künstlern</w:t>
      </w:r>
      <w:r w:rsidRPr="00A908F0">
        <w:rPr>
          <w:rFonts w:ascii="Cambria" w:hAnsi="Cambria"/>
          <w:color w:val="404040" w:themeColor="text1" w:themeTint="BF"/>
          <w:szCs w:val="28"/>
        </w:rPr>
        <w:t xml:space="preserve"> und porträtierte englische Reisende. In Neapel inspirierte sie die unmittelbare Begegnung mit der Antike und den</w:t>
      </w:r>
      <w:r>
        <w:rPr>
          <w:rFonts w:ascii="Cambria" w:hAnsi="Cambria"/>
          <w:color w:val="404040" w:themeColor="text1" w:themeTint="BF"/>
          <w:szCs w:val="28"/>
        </w:rPr>
        <w:t xml:space="preserve"> gerade</w:t>
      </w:r>
      <w:r w:rsidRPr="00A908F0">
        <w:rPr>
          <w:rFonts w:ascii="Cambria" w:hAnsi="Cambria"/>
          <w:color w:val="404040" w:themeColor="text1" w:themeTint="BF"/>
          <w:szCs w:val="28"/>
        </w:rPr>
        <w:t xml:space="preserve"> neu entdeckten Wandmalereien</w:t>
      </w:r>
      <w:r>
        <w:rPr>
          <w:rFonts w:ascii="Cambria" w:hAnsi="Cambria"/>
          <w:color w:val="404040" w:themeColor="text1" w:themeTint="BF"/>
          <w:szCs w:val="28"/>
        </w:rPr>
        <w:t xml:space="preserve"> in den Ausgrabungsstätten</w:t>
      </w:r>
      <w:r w:rsidRPr="00A908F0">
        <w:rPr>
          <w:rFonts w:ascii="Cambria" w:hAnsi="Cambria"/>
          <w:color w:val="404040" w:themeColor="text1" w:themeTint="BF"/>
          <w:szCs w:val="28"/>
        </w:rPr>
        <w:t xml:space="preserve"> von Herculaneum und Pompeji zu ihrem ersten großen </w:t>
      </w:r>
      <w:r>
        <w:rPr>
          <w:rFonts w:ascii="Cambria" w:hAnsi="Cambria"/>
          <w:color w:val="404040" w:themeColor="text1" w:themeTint="BF"/>
          <w:szCs w:val="28"/>
        </w:rPr>
        <w:t>mythologischen Historiengemälde</w:t>
      </w:r>
      <w:r w:rsidR="001662EB">
        <w:rPr>
          <w:rFonts w:ascii="Cambria" w:hAnsi="Cambria"/>
          <w:color w:val="404040" w:themeColor="text1" w:themeTint="BF"/>
          <w:szCs w:val="28"/>
        </w:rPr>
        <w:t>,</w:t>
      </w:r>
      <w:r>
        <w:rPr>
          <w:rFonts w:ascii="Cambria" w:hAnsi="Cambria"/>
          <w:color w:val="404040" w:themeColor="text1" w:themeTint="BF"/>
          <w:szCs w:val="28"/>
        </w:rPr>
        <w:t xml:space="preserve"> </w:t>
      </w:r>
      <w:r w:rsidRPr="007647C3">
        <w:rPr>
          <w:rFonts w:ascii="Cambria" w:hAnsi="Cambria"/>
          <w:i/>
          <w:color w:val="404040" w:themeColor="text1" w:themeTint="BF"/>
          <w:szCs w:val="28"/>
        </w:rPr>
        <w:t xml:space="preserve">Bacchus entdeckt die von </w:t>
      </w:r>
      <w:proofErr w:type="spellStart"/>
      <w:r w:rsidRPr="007647C3">
        <w:rPr>
          <w:rFonts w:ascii="Cambria" w:hAnsi="Cambria"/>
          <w:i/>
          <w:color w:val="404040" w:themeColor="text1" w:themeTint="BF"/>
          <w:szCs w:val="28"/>
        </w:rPr>
        <w:t>Theseus</w:t>
      </w:r>
      <w:proofErr w:type="spellEnd"/>
      <w:r w:rsidRPr="007647C3">
        <w:rPr>
          <w:rFonts w:ascii="Cambria" w:hAnsi="Cambria"/>
          <w:i/>
          <w:color w:val="404040" w:themeColor="text1" w:themeTint="BF"/>
          <w:szCs w:val="28"/>
        </w:rPr>
        <w:t xml:space="preserve"> verlassene Ariadne auf Naxos</w:t>
      </w:r>
      <w:r>
        <w:rPr>
          <w:rFonts w:ascii="Cambria" w:hAnsi="Cambria"/>
          <w:color w:val="404040" w:themeColor="text1" w:themeTint="BF"/>
          <w:szCs w:val="28"/>
        </w:rPr>
        <w:t xml:space="preserve"> (1764), das sich heute in der Kunstsammlung der Landeshauptstadt Bregenz befindet.</w:t>
      </w:r>
    </w:p>
    <w:p w14:paraId="47C7F768" w14:textId="77777777" w:rsidR="00F66719" w:rsidRPr="00A8053F" w:rsidRDefault="00F66719" w:rsidP="00687CFC">
      <w:pPr>
        <w:widowControl w:val="0"/>
        <w:numPr>
          <w:ilvl w:val="0"/>
          <w:numId w:val="1"/>
        </w:numPr>
        <w:tabs>
          <w:tab w:val="left" w:pos="220"/>
          <w:tab w:val="left" w:pos="720"/>
        </w:tabs>
        <w:autoSpaceDE w:val="0"/>
        <w:autoSpaceDN w:val="0"/>
        <w:adjustRightInd w:val="0"/>
        <w:spacing w:after="120"/>
        <w:ind w:left="0" w:firstLine="0"/>
        <w:rPr>
          <w:rFonts w:ascii="Cambria" w:hAnsi="Cambria"/>
          <w:color w:val="E36C0A" w:themeColor="accent6" w:themeShade="BF"/>
          <w:szCs w:val="28"/>
        </w:rPr>
      </w:pPr>
      <w:r>
        <w:rPr>
          <w:rFonts w:ascii="Cambria" w:hAnsi="Cambria"/>
          <w:color w:val="E36C0A" w:themeColor="accent6" w:themeShade="BF"/>
          <w:szCs w:val="28"/>
        </w:rPr>
        <w:t>Malerisches Italien</w:t>
      </w:r>
    </w:p>
    <w:p w14:paraId="5D6B3C60" w14:textId="0246728B" w:rsidR="00F66719" w:rsidRDefault="00F66719" w:rsidP="00F66719">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F81FB7">
        <w:rPr>
          <w:rFonts w:ascii="Cambria" w:hAnsi="Cambria"/>
          <w:color w:val="404040" w:themeColor="text1" w:themeTint="BF"/>
          <w:szCs w:val="28"/>
        </w:rPr>
        <w:t xml:space="preserve">Vor der Erfindung der Fotografie lag es in den Händen talentierter Künstler, wie dem deutschen Landschaftsmaler Jakob Philipp Hackert (1737–1807), die Wirklichkeit originalgetreu wiederzugeben. Mit der Genauigkeit eines Naturforschers stellte er die Bäume, Pflanzen, Flussläufe, Berge, Tiere und das warme südliche Licht dar – genauso schön, wie von den Reisenden empfunden. </w:t>
      </w:r>
    </w:p>
    <w:p w14:paraId="5DBA1BC3" w14:textId="1FE52AB1" w:rsidR="00F66719" w:rsidRPr="00DA762E" w:rsidRDefault="00F66719" w:rsidP="004629F4">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CA14D2">
        <w:rPr>
          <w:rFonts w:ascii="Cambria" w:hAnsi="Cambria"/>
          <w:color w:val="404040" w:themeColor="text1" w:themeTint="BF"/>
          <w:szCs w:val="28"/>
        </w:rPr>
        <w:t xml:space="preserve">Wie in der Renaissance lagen auch </w:t>
      </w:r>
      <w:r w:rsidR="00A4088B">
        <w:rPr>
          <w:rFonts w:ascii="Cambria" w:hAnsi="Cambria"/>
          <w:color w:val="404040" w:themeColor="text1" w:themeTint="BF"/>
          <w:szCs w:val="28"/>
        </w:rPr>
        <w:t>im 18. Jahrhundert</w:t>
      </w:r>
      <w:r w:rsidRPr="00CA14D2">
        <w:rPr>
          <w:rFonts w:ascii="Cambria" w:hAnsi="Cambria"/>
          <w:color w:val="404040" w:themeColor="text1" w:themeTint="BF"/>
          <w:szCs w:val="28"/>
        </w:rPr>
        <w:t xml:space="preserve"> Kunst u</w:t>
      </w:r>
      <w:r>
        <w:rPr>
          <w:rFonts w:ascii="Cambria" w:hAnsi="Cambria"/>
          <w:color w:val="404040" w:themeColor="text1" w:themeTint="BF"/>
          <w:szCs w:val="28"/>
        </w:rPr>
        <w:t>nd Wissenschaft eng beiei</w:t>
      </w:r>
      <w:r w:rsidR="006771E2">
        <w:rPr>
          <w:rFonts w:ascii="Cambria" w:hAnsi="Cambria"/>
          <w:color w:val="404040" w:themeColor="text1" w:themeTint="BF"/>
          <w:szCs w:val="28"/>
        </w:rPr>
        <w:t xml:space="preserve">nander. </w:t>
      </w:r>
      <w:r>
        <w:rPr>
          <w:rFonts w:ascii="Cambria" w:hAnsi="Cambria"/>
          <w:color w:val="404040" w:themeColor="text1" w:themeTint="BF"/>
          <w:szCs w:val="28"/>
        </w:rPr>
        <w:t xml:space="preserve">Universalgelehrte wie Goethe, der auf seiner </w:t>
      </w:r>
      <w:r>
        <w:rPr>
          <w:rFonts w:ascii="Cambria" w:hAnsi="Cambria"/>
          <w:i/>
          <w:color w:val="404040" w:themeColor="text1" w:themeTint="BF"/>
          <w:szCs w:val="28"/>
        </w:rPr>
        <w:t>Italienischen Reise</w:t>
      </w:r>
      <w:r>
        <w:rPr>
          <w:rFonts w:ascii="Cambria" w:hAnsi="Cambria"/>
          <w:color w:val="404040" w:themeColor="text1" w:themeTint="BF"/>
          <w:szCs w:val="28"/>
        </w:rPr>
        <w:t xml:space="preserve"> zum Beispiel auch Gesteinsproben sammelte,</w:t>
      </w:r>
      <w:r w:rsidR="006771E2">
        <w:rPr>
          <w:rFonts w:ascii="Cambria" w:hAnsi="Cambria"/>
          <w:color w:val="404040" w:themeColor="text1" w:themeTint="BF"/>
          <w:szCs w:val="28"/>
        </w:rPr>
        <w:t xml:space="preserve"> </w:t>
      </w:r>
      <w:r w:rsidR="00A4088B">
        <w:rPr>
          <w:rFonts w:ascii="Cambria" w:hAnsi="Cambria"/>
          <w:color w:val="404040" w:themeColor="text1" w:themeTint="BF"/>
          <w:szCs w:val="28"/>
        </w:rPr>
        <w:t xml:space="preserve">sind paradigmatische Erscheinungen dieser Zeit. </w:t>
      </w:r>
      <w:r w:rsidRPr="00A4088B">
        <w:rPr>
          <w:rFonts w:ascii="Cambria" w:hAnsi="Cambria"/>
          <w:color w:val="404040" w:themeColor="text1" w:themeTint="BF"/>
          <w:szCs w:val="28"/>
        </w:rPr>
        <w:t xml:space="preserve">Das Bestreben, mehr über die Phänomene der Natur zu erfahren und diese </w:t>
      </w:r>
      <w:r w:rsidR="00B21D0F">
        <w:rPr>
          <w:rFonts w:ascii="Cambria" w:hAnsi="Cambria"/>
          <w:color w:val="404040" w:themeColor="text1" w:themeTint="BF"/>
          <w:szCs w:val="28"/>
        </w:rPr>
        <w:t>mit dem Zeichenstift und Pinsel</w:t>
      </w:r>
      <w:r w:rsidRPr="00A4088B">
        <w:rPr>
          <w:rFonts w:ascii="Cambria" w:hAnsi="Cambria"/>
          <w:color w:val="404040" w:themeColor="text1" w:themeTint="BF"/>
          <w:szCs w:val="28"/>
        </w:rPr>
        <w:t xml:space="preserve"> zu </w:t>
      </w:r>
      <w:r w:rsidR="00B21D0F">
        <w:rPr>
          <w:rFonts w:ascii="Cambria" w:hAnsi="Cambria"/>
          <w:color w:val="404040" w:themeColor="text1" w:themeTint="BF"/>
          <w:szCs w:val="28"/>
        </w:rPr>
        <w:t>„</w:t>
      </w:r>
      <w:r w:rsidRPr="00A4088B">
        <w:rPr>
          <w:rFonts w:ascii="Cambria" w:hAnsi="Cambria"/>
          <w:color w:val="404040" w:themeColor="text1" w:themeTint="BF"/>
          <w:szCs w:val="28"/>
        </w:rPr>
        <w:t>beschreiben</w:t>
      </w:r>
      <w:r w:rsidR="00B21D0F">
        <w:rPr>
          <w:rFonts w:ascii="Cambria" w:hAnsi="Cambria"/>
          <w:color w:val="404040" w:themeColor="text1" w:themeTint="BF"/>
          <w:szCs w:val="28"/>
        </w:rPr>
        <w:t>“</w:t>
      </w:r>
      <w:r w:rsidRPr="00A4088B">
        <w:rPr>
          <w:rFonts w:ascii="Cambria" w:hAnsi="Cambria"/>
          <w:color w:val="404040" w:themeColor="text1" w:themeTint="BF"/>
          <w:szCs w:val="28"/>
        </w:rPr>
        <w:t>, war</w:t>
      </w:r>
      <w:r w:rsidR="00B21D0F">
        <w:rPr>
          <w:rFonts w:ascii="Cambria" w:hAnsi="Cambria"/>
          <w:color w:val="404040" w:themeColor="text1" w:themeTint="BF"/>
          <w:szCs w:val="28"/>
        </w:rPr>
        <w:t xml:space="preserve"> für viele einer der Beweggründe, sich auf </w:t>
      </w:r>
      <w:r w:rsidRPr="00A4088B">
        <w:rPr>
          <w:rFonts w:ascii="Cambria" w:hAnsi="Cambria"/>
          <w:color w:val="404040" w:themeColor="text1" w:themeTint="BF"/>
          <w:szCs w:val="28"/>
        </w:rPr>
        <w:t>Grand Tour</w:t>
      </w:r>
      <w:r w:rsidR="00B21D0F">
        <w:rPr>
          <w:rFonts w:ascii="Cambria" w:hAnsi="Cambria"/>
          <w:color w:val="404040" w:themeColor="text1" w:themeTint="BF"/>
          <w:szCs w:val="28"/>
        </w:rPr>
        <w:t xml:space="preserve"> zu begeben</w:t>
      </w:r>
      <w:r w:rsidRPr="00A4088B">
        <w:rPr>
          <w:rFonts w:ascii="Cambria" w:hAnsi="Cambria"/>
          <w:color w:val="404040" w:themeColor="text1" w:themeTint="BF"/>
          <w:szCs w:val="28"/>
        </w:rPr>
        <w:t xml:space="preserve">. Eine besondere </w:t>
      </w:r>
      <w:r w:rsidR="00524707">
        <w:rPr>
          <w:rFonts w:ascii="Cambria" w:hAnsi="Cambria"/>
          <w:color w:val="404040" w:themeColor="text1" w:themeTint="BF"/>
          <w:szCs w:val="28"/>
        </w:rPr>
        <w:t>Attraktion stellte der Vesuv dar, welcher</w:t>
      </w:r>
      <w:r w:rsidRPr="00A4088B">
        <w:rPr>
          <w:rFonts w:ascii="Cambria" w:hAnsi="Cambria"/>
          <w:color w:val="404040" w:themeColor="text1" w:themeTint="BF"/>
          <w:szCs w:val="28"/>
        </w:rPr>
        <w:t xml:space="preserve"> damals hochaktiv war. Der britische Gesandte in Neapel, Sir William Hamilton (1730–1803), war einer der aufmerksamsten Beobachter des Bergs und gilt als Begründer der modernen Vulkanologie. Auf einigen seiner riskanten Exkursionen begleitete ihn der aus Krems stammende Maler Michael </w:t>
      </w:r>
      <w:proofErr w:type="spellStart"/>
      <w:r w:rsidRPr="00A4088B">
        <w:rPr>
          <w:rFonts w:ascii="Cambria" w:hAnsi="Cambria"/>
          <w:color w:val="404040" w:themeColor="text1" w:themeTint="BF"/>
          <w:szCs w:val="28"/>
        </w:rPr>
        <w:t>Wutky</w:t>
      </w:r>
      <w:proofErr w:type="spellEnd"/>
      <w:r w:rsidRPr="00A4088B">
        <w:rPr>
          <w:rFonts w:ascii="Cambria" w:hAnsi="Cambria"/>
          <w:color w:val="404040" w:themeColor="text1" w:themeTint="BF"/>
          <w:szCs w:val="28"/>
        </w:rPr>
        <w:t xml:space="preserve"> (1739–1822), der die Eruptionen</w:t>
      </w:r>
      <w:r w:rsidR="00DA762E">
        <w:rPr>
          <w:rFonts w:ascii="Cambria" w:hAnsi="Cambria"/>
          <w:color w:val="404040" w:themeColor="text1" w:themeTint="BF"/>
          <w:szCs w:val="28"/>
        </w:rPr>
        <w:t xml:space="preserve"> und Lavaströme</w:t>
      </w:r>
      <w:r w:rsidRPr="00A4088B">
        <w:rPr>
          <w:rFonts w:ascii="Cambria" w:hAnsi="Cambria"/>
          <w:color w:val="404040" w:themeColor="text1" w:themeTint="BF"/>
          <w:szCs w:val="28"/>
        </w:rPr>
        <w:t xml:space="preserve"> in unerreicht </w:t>
      </w:r>
      <w:r w:rsidR="001E623B">
        <w:rPr>
          <w:rFonts w:ascii="Cambria" w:hAnsi="Cambria"/>
          <w:color w:val="404040" w:themeColor="text1" w:themeTint="BF"/>
          <w:szCs w:val="28"/>
        </w:rPr>
        <w:t>authentischen</w:t>
      </w:r>
      <w:r w:rsidRPr="00A4088B">
        <w:rPr>
          <w:rFonts w:ascii="Cambria" w:hAnsi="Cambria"/>
          <w:color w:val="404040" w:themeColor="text1" w:themeTint="BF"/>
          <w:szCs w:val="28"/>
        </w:rPr>
        <w:t xml:space="preserve"> wie spektakulären Bildern festhielt.</w:t>
      </w:r>
    </w:p>
    <w:p w14:paraId="5F1029C4" w14:textId="630CB37A" w:rsidR="00A46110" w:rsidRPr="00A46110" w:rsidRDefault="00A46110" w:rsidP="00A46110">
      <w:pPr>
        <w:widowControl w:val="0"/>
        <w:numPr>
          <w:ilvl w:val="0"/>
          <w:numId w:val="1"/>
        </w:numPr>
        <w:tabs>
          <w:tab w:val="left" w:pos="220"/>
          <w:tab w:val="left" w:pos="720"/>
        </w:tabs>
        <w:autoSpaceDE w:val="0"/>
        <w:autoSpaceDN w:val="0"/>
        <w:adjustRightInd w:val="0"/>
        <w:spacing w:after="120"/>
        <w:ind w:left="0" w:firstLine="0"/>
        <w:rPr>
          <w:rFonts w:ascii="Cambria" w:hAnsi="Cambria"/>
          <w:color w:val="E36C0A" w:themeColor="accent6" w:themeShade="BF"/>
          <w:szCs w:val="28"/>
        </w:rPr>
      </w:pPr>
      <w:r>
        <w:rPr>
          <w:rFonts w:ascii="Cambria" w:hAnsi="Cambria"/>
          <w:color w:val="E36C0A" w:themeColor="accent6" w:themeShade="BF"/>
          <w:szCs w:val="28"/>
        </w:rPr>
        <w:t>Faszination Antike</w:t>
      </w:r>
    </w:p>
    <w:p w14:paraId="4D6636F2" w14:textId="22691211" w:rsidR="00AF22CB" w:rsidRPr="00AF22CB" w:rsidRDefault="00A46110" w:rsidP="004629F4">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sidRPr="00A46110">
        <w:rPr>
          <w:rFonts w:ascii="Cambria" w:hAnsi="Cambria"/>
          <w:color w:val="404040" w:themeColor="text1" w:themeTint="BF"/>
          <w:szCs w:val="28"/>
        </w:rPr>
        <w:t xml:space="preserve">Der Höhepunkt jeder Italienreise waren zweifellos die antiken Monumente Roms. In unzähligen Bildern wurden sie genau dokumentiert und effektreich in Szene gesetzt. </w:t>
      </w:r>
      <w:r w:rsidR="00AF22CB" w:rsidRPr="00AF22CB">
        <w:rPr>
          <w:rFonts w:ascii="Cambria" w:hAnsi="Cambria"/>
          <w:color w:val="404040" w:themeColor="text1" w:themeTint="BF"/>
          <w:szCs w:val="28"/>
        </w:rPr>
        <w:t xml:space="preserve">Mit dem </w:t>
      </w:r>
      <w:r w:rsidR="00AF22CB">
        <w:rPr>
          <w:rFonts w:ascii="Cambria" w:hAnsi="Cambria"/>
          <w:color w:val="404040" w:themeColor="text1" w:themeTint="BF"/>
          <w:szCs w:val="28"/>
        </w:rPr>
        <w:t>Reisen</w:t>
      </w:r>
      <w:r w:rsidR="00AF22CB" w:rsidRPr="00AF22CB">
        <w:rPr>
          <w:rFonts w:ascii="Cambria" w:hAnsi="Cambria"/>
          <w:color w:val="404040" w:themeColor="text1" w:themeTint="BF"/>
          <w:szCs w:val="28"/>
        </w:rPr>
        <w:t xml:space="preserve"> ging immer schon </w:t>
      </w:r>
      <w:r w:rsidR="00AF22CB">
        <w:rPr>
          <w:rFonts w:ascii="Cambria" w:hAnsi="Cambria"/>
          <w:color w:val="404040" w:themeColor="text1" w:themeTint="BF"/>
          <w:szCs w:val="28"/>
        </w:rPr>
        <w:t>der Wunsch</w:t>
      </w:r>
      <w:r w:rsidR="00AF22CB" w:rsidRPr="00AF22CB">
        <w:rPr>
          <w:rFonts w:ascii="Cambria" w:hAnsi="Cambria"/>
          <w:color w:val="404040" w:themeColor="text1" w:themeTint="BF"/>
          <w:szCs w:val="28"/>
        </w:rPr>
        <w:t xml:space="preserve"> einher, das Gesehene und </w:t>
      </w:r>
      <w:r w:rsidR="00AF22CB">
        <w:rPr>
          <w:rFonts w:ascii="Cambria" w:hAnsi="Cambria"/>
          <w:color w:val="404040" w:themeColor="text1" w:themeTint="BF"/>
          <w:szCs w:val="28"/>
        </w:rPr>
        <w:t>Bestaunte</w:t>
      </w:r>
      <w:r w:rsidR="00AF22CB" w:rsidRPr="00AF22CB">
        <w:rPr>
          <w:rFonts w:ascii="Cambria" w:hAnsi="Cambria"/>
          <w:color w:val="404040" w:themeColor="text1" w:themeTint="BF"/>
          <w:szCs w:val="28"/>
        </w:rPr>
        <w:t xml:space="preserve"> in zuverlässigen visuellen Dokumenten festzuhalten und als Andenken mit nach Hause </w:t>
      </w:r>
      <w:r w:rsidR="00C6089E">
        <w:rPr>
          <w:rFonts w:ascii="Cambria" w:hAnsi="Cambria"/>
          <w:color w:val="404040" w:themeColor="text1" w:themeTint="BF"/>
          <w:szCs w:val="28"/>
        </w:rPr>
        <w:t>zu nehmen</w:t>
      </w:r>
      <w:r w:rsidR="00AF22CB" w:rsidRPr="00AF22CB">
        <w:rPr>
          <w:rFonts w:ascii="Cambria" w:hAnsi="Cambria"/>
          <w:color w:val="404040" w:themeColor="text1" w:themeTint="BF"/>
          <w:szCs w:val="28"/>
        </w:rPr>
        <w:t xml:space="preserve">. Die Vedute (ital. </w:t>
      </w:r>
      <w:proofErr w:type="spellStart"/>
      <w:r w:rsidR="00AF22CB" w:rsidRPr="002A348C">
        <w:rPr>
          <w:rFonts w:ascii="Cambria" w:hAnsi="Cambria"/>
          <w:i/>
          <w:color w:val="404040" w:themeColor="text1" w:themeTint="BF"/>
          <w:szCs w:val="28"/>
        </w:rPr>
        <w:t>veduta</w:t>
      </w:r>
      <w:proofErr w:type="spellEnd"/>
      <w:r w:rsidR="00AF22CB" w:rsidRPr="00AF22CB">
        <w:rPr>
          <w:rFonts w:ascii="Cambria" w:hAnsi="Cambria"/>
          <w:color w:val="404040" w:themeColor="text1" w:themeTint="BF"/>
          <w:szCs w:val="28"/>
        </w:rPr>
        <w:t>, „Ansicht“ oder „Aussicht“) entwickelte sich infolgedessen vor allem in Italien zu einem der führenden Bildtypen.</w:t>
      </w:r>
      <w:r w:rsidR="00AF22CB">
        <w:rPr>
          <w:rFonts w:ascii="Cambria" w:hAnsi="Cambria"/>
          <w:color w:val="404040" w:themeColor="text1" w:themeTint="BF"/>
          <w:szCs w:val="28"/>
        </w:rPr>
        <w:t xml:space="preserve"> </w:t>
      </w:r>
      <w:r w:rsidRPr="00AF22CB">
        <w:rPr>
          <w:rFonts w:ascii="Cambria" w:hAnsi="Cambria"/>
          <w:color w:val="404040" w:themeColor="text1" w:themeTint="BF"/>
          <w:szCs w:val="28"/>
        </w:rPr>
        <w:t>Die berühmtesten Ansichten</w:t>
      </w:r>
      <w:r w:rsidR="00AF22CB">
        <w:rPr>
          <w:rFonts w:ascii="Cambria" w:hAnsi="Cambria"/>
          <w:color w:val="404040" w:themeColor="text1" w:themeTint="BF"/>
          <w:szCs w:val="28"/>
        </w:rPr>
        <w:t xml:space="preserve"> </w:t>
      </w:r>
      <w:r w:rsidRPr="00AF22CB">
        <w:rPr>
          <w:rFonts w:ascii="Cambria" w:hAnsi="Cambria"/>
          <w:color w:val="404040" w:themeColor="text1" w:themeTint="BF"/>
          <w:szCs w:val="28"/>
        </w:rPr>
        <w:t xml:space="preserve">schuf </w:t>
      </w:r>
      <w:r w:rsidR="0032571F">
        <w:rPr>
          <w:rFonts w:ascii="Cambria" w:hAnsi="Cambria"/>
          <w:color w:val="404040" w:themeColor="text1" w:themeTint="BF"/>
          <w:szCs w:val="28"/>
        </w:rPr>
        <w:t>der Architekt, Zeichner und Kupferstecher</w:t>
      </w:r>
      <w:r w:rsidR="0032571F" w:rsidRPr="0032571F">
        <w:rPr>
          <w:rFonts w:ascii="Cambria" w:hAnsi="Cambria"/>
          <w:color w:val="404040" w:themeColor="text1" w:themeTint="BF"/>
          <w:szCs w:val="28"/>
        </w:rPr>
        <w:t xml:space="preserve"> </w:t>
      </w:r>
      <w:r w:rsidRPr="00AF22CB">
        <w:rPr>
          <w:rFonts w:ascii="Cambria" w:hAnsi="Cambria"/>
          <w:color w:val="404040" w:themeColor="text1" w:themeTint="BF"/>
          <w:szCs w:val="28"/>
        </w:rPr>
        <w:t>Giovanni Battista Piranesi (1720–1778</w:t>
      </w:r>
      <w:r w:rsidR="0032571F">
        <w:rPr>
          <w:rFonts w:ascii="Cambria" w:hAnsi="Cambria"/>
          <w:color w:val="404040" w:themeColor="text1" w:themeTint="BF"/>
          <w:szCs w:val="28"/>
        </w:rPr>
        <w:t xml:space="preserve">). Mit seinen virtuosen Darstellungen hat er </w:t>
      </w:r>
      <w:r w:rsidR="00AF22CB" w:rsidRPr="00AF22CB">
        <w:rPr>
          <w:rFonts w:ascii="Cambria" w:hAnsi="Cambria"/>
          <w:color w:val="404040" w:themeColor="text1" w:themeTint="BF"/>
          <w:szCs w:val="28"/>
        </w:rPr>
        <w:t>die Erwartungshaltunge</w:t>
      </w:r>
      <w:r w:rsidR="0032571F">
        <w:rPr>
          <w:rFonts w:ascii="Cambria" w:hAnsi="Cambria"/>
          <w:color w:val="404040" w:themeColor="text1" w:themeTint="BF"/>
          <w:szCs w:val="28"/>
        </w:rPr>
        <w:t xml:space="preserve">n, die man mit einer Reise in die Ewige Stadt </w:t>
      </w:r>
      <w:r w:rsidR="00AF22CB" w:rsidRPr="00AF22CB">
        <w:rPr>
          <w:rFonts w:ascii="Cambria" w:hAnsi="Cambria"/>
          <w:color w:val="404040" w:themeColor="text1" w:themeTint="BF"/>
          <w:szCs w:val="28"/>
        </w:rPr>
        <w:t>bis heute verbindet, entscheidend geprägt.</w:t>
      </w:r>
      <w:r w:rsidR="0032571F">
        <w:rPr>
          <w:rFonts w:ascii="Cambria" w:hAnsi="Cambria"/>
          <w:color w:val="404040" w:themeColor="text1" w:themeTint="BF"/>
          <w:szCs w:val="28"/>
        </w:rPr>
        <w:t xml:space="preserve"> Sehr beli</w:t>
      </w:r>
      <w:r w:rsidR="0078473B">
        <w:rPr>
          <w:rFonts w:ascii="Cambria" w:hAnsi="Cambria"/>
          <w:color w:val="404040" w:themeColor="text1" w:themeTint="BF"/>
          <w:szCs w:val="28"/>
        </w:rPr>
        <w:t>ebt bei den Reisenden waren außerdem</w:t>
      </w:r>
      <w:r w:rsidR="0032571F">
        <w:rPr>
          <w:rFonts w:ascii="Cambria" w:hAnsi="Cambria"/>
          <w:color w:val="404040" w:themeColor="text1" w:themeTint="BF"/>
          <w:szCs w:val="28"/>
        </w:rPr>
        <w:t xml:space="preserve"> sogenannte </w:t>
      </w:r>
      <w:r w:rsidR="0032571F" w:rsidRPr="0032571F">
        <w:rPr>
          <w:rFonts w:ascii="Cambria" w:hAnsi="Cambria"/>
          <w:color w:val="404040" w:themeColor="text1" w:themeTint="BF"/>
          <w:szCs w:val="28"/>
        </w:rPr>
        <w:t>Ruinen-</w:t>
      </w:r>
      <w:proofErr w:type="spellStart"/>
      <w:r w:rsidR="0032571F" w:rsidRPr="0032571F">
        <w:rPr>
          <w:rFonts w:ascii="Cambria" w:hAnsi="Cambria"/>
          <w:color w:val="404040" w:themeColor="text1" w:themeTint="BF"/>
          <w:szCs w:val="28"/>
        </w:rPr>
        <w:t>Capricci</w:t>
      </w:r>
      <w:proofErr w:type="spellEnd"/>
      <w:r w:rsidR="00CE75D9">
        <w:rPr>
          <w:rFonts w:ascii="Cambria" w:hAnsi="Cambria"/>
          <w:color w:val="404040" w:themeColor="text1" w:themeTint="BF"/>
          <w:szCs w:val="28"/>
        </w:rPr>
        <w:t>, auf die sich</w:t>
      </w:r>
      <w:r w:rsidR="0078473B">
        <w:rPr>
          <w:rFonts w:ascii="Cambria" w:hAnsi="Cambria"/>
          <w:color w:val="404040" w:themeColor="text1" w:themeTint="BF"/>
          <w:szCs w:val="28"/>
        </w:rPr>
        <w:t xml:space="preserve"> auch </w:t>
      </w:r>
      <w:r w:rsidR="00CE75D9">
        <w:rPr>
          <w:rFonts w:ascii="Cambria" w:hAnsi="Cambria"/>
          <w:color w:val="404040" w:themeColor="text1" w:themeTint="BF"/>
          <w:szCs w:val="28"/>
        </w:rPr>
        <w:t>Kauffmanns Ehemann, der Maler</w:t>
      </w:r>
      <w:r w:rsidR="0078473B">
        <w:rPr>
          <w:rFonts w:ascii="Cambria" w:hAnsi="Cambria"/>
          <w:color w:val="404040" w:themeColor="text1" w:themeTint="BF"/>
          <w:szCs w:val="28"/>
        </w:rPr>
        <w:t xml:space="preserve"> und Zeichner</w:t>
      </w:r>
      <w:r w:rsidR="00CE75D9">
        <w:rPr>
          <w:rFonts w:ascii="Cambria" w:hAnsi="Cambria"/>
          <w:color w:val="404040" w:themeColor="text1" w:themeTint="BF"/>
          <w:szCs w:val="28"/>
        </w:rPr>
        <w:t xml:space="preserve"> Antonio </w:t>
      </w:r>
      <w:proofErr w:type="spellStart"/>
      <w:r w:rsidR="00CE75D9">
        <w:rPr>
          <w:rFonts w:ascii="Cambria" w:hAnsi="Cambria"/>
          <w:color w:val="404040" w:themeColor="text1" w:themeTint="BF"/>
          <w:szCs w:val="28"/>
        </w:rPr>
        <w:t>Zucchi</w:t>
      </w:r>
      <w:proofErr w:type="spellEnd"/>
      <w:r w:rsidR="00CE75D9">
        <w:rPr>
          <w:rFonts w:ascii="Cambria" w:hAnsi="Cambria"/>
          <w:color w:val="404040" w:themeColor="text1" w:themeTint="BF"/>
          <w:szCs w:val="28"/>
        </w:rPr>
        <w:t xml:space="preserve"> (1726–1795), spezialisiert hatte</w:t>
      </w:r>
      <w:r w:rsidR="0032571F" w:rsidRPr="0032571F">
        <w:rPr>
          <w:rFonts w:ascii="Cambria" w:hAnsi="Cambria"/>
          <w:color w:val="404040" w:themeColor="text1" w:themeTint="BF"/>
          <w:szCs w:val="28"/>
        </w:rPr>
        <w:t>. Gleichsam wie in den verklärten Bilde</w:t>
      </w:r>
      <w:r w:rsidR="0032571F">
        <w:rPr>
          <w:rFonts w:ascii="Cambria" w:hAnsi="Cambria"/>
          <w:color w:val="404040" w:themeColor="text1" w:themeTint="BF"/>
          <w:szCs w:val="28"/>
        </w:rPr>
        <w:t xml:space="preserve">rn der Erinnerung verdichten sich in </w:t>
      </w:r>
      <w:r w:rsidR="0078473B">
        <w:rPr>
          <w:rFonts w:ascii="Cambria" w:hAnsi="Cambria"/>
          <w:color w:val="404040" w:themeColor="text1" w:themeTint="BF"/>
          <w:szCs w:val="28"/>
        </w:rPr>
        <w:t xml:space="preserve">den </w:t>
      </w:r>
      <w:proofErr w:type="spellStart"/>
      <w:r w:rsidR="0078473B">
        <w:rPr>
          <w:rFonts w:ascii="Cambria" w:hAnsi="Cambria"/>
          <w:color w:val="404040" w:themeColor="text1" w:themeTint="BF"/>
          <w:szCs w:val="28"/>
        </w:rPr>
        <w:t>Capricci</w:t>
      </w:r>
      <w:proofErr w:type="spellEnd"/>
      <w:r w:rsidR="0032571F" w:rsidRPr="0032571F">
        <w:rPr>
          <w:rFonts w:ascii="Cambria" w:hAnsi="Cambria"/>
          <w:color w:val="404040" w:themeColor="text1" w:themeTint="BF"/>
          <w:szCs w:val="28"/>
        </w:rPr>
        <w:t xml:space="preserve"> Versatz</w:t>
      </w:r>
      <w:r w:rsidR="0032571F">
        <w:rPr>
          <w:rFonts w:ascii="Cambria" w:hAnsi="Cambria"/>
          <w:color w:val="404040" w:themeColor="text1" w:themeTint="BF"/>
          <w:szCs w:val="28"/>
        </w:rPr>
        <w:t>stücke des Italienerlebnisses, Landschaften, Bauwerke und Skulp</w:t>
      </w:r>
      <w:r w:rsidR="00BC78D0">
        <w:rPr>
          <w:rFonts w:ascii="Cambria" w:hAnsi="Cambria"/>
          <w:color w:val="404040" w:themeColor="text1" w:themeTint="BF"/>
          <w:szCs w:val="28"/>
        </w:rPr>
        <w:t>t</w:t>
      </w:r>
      <w:r w:rsidR="0032571F">
        <w:rPr>
          <w:rFonts w:ascii="Cambria" w:hAnsi="Cambria"/>
          <w:color w:val="404040" w:themeColor="text1" w:themeTint="BF"/>
          <w:szCs w:val="28"/>
        </w:rPr>
        <w:t>uren,</w:t>
      </w:r>
      <w:r w:rsidR="0032571F" w:rsidRPr="0032571F">
        <w:rPr>
          <w:rFonts w:ascii="Cambria" w:hAnsi="Cambria"/>
          <w:color w:val="404040" w:themeColor="text1" w:themeTint="BF"/>
          <w:szCs w:val="28"/>
        </w:rPr>
        <w:t xml:space="preserve"> zu stimmungsvollen, lebendigen Phantasiewelten im Geist der Antike.</w:t>
      </w:r>
      <w:r w:rsidR="00AF22CB" w:rsidRPr="00AF22CB">
        <w:rPr>
          <w:rFonts w:ascii="Cambria" w:hAnsi="Cambria"/>
          <w:color w:val="404040" w:themeColor="text1" w:themeTint="BF"/>
          <w:szCs w:val="28"/>
        </w:rPr>
        <w:t xml:space="preserve"> </w:t>
      </w:r>
    </w:p>
    <w:p w14:paraId="32F44B07" w14:textId="07B6A492" w:rsidR="005D2B9A" w:rsidRPr="0078473B" w:rsidRDefault="00A46110" w:rsidP="00C23CAA">
      <w:pPr>
        <w:widowControl w:val="0"/>
        <w:numPr>
          <w:ilvl w:val="0"/>
          <w:numId w:val="1"/>
        </w:numPr>
        <w:tabs>
          <w:tab w:val="left" w:pos="220"/>
          <w:tab w:val="left" w:pos="720"/>
        </w:tabs>
        <w:autoSpaceDE w:val="0"/>
        <w:autoSpaceDN w:val="0"/>
        <w:adjustRightInd w:val="0"/>
        <w:spacing w:after="240"/>
        <w:ind w:left="0" w:firstLine="0"/>
        <w:rPr>
          <w:rFonts w:ascii="Cambria" w:hAnsi="Cambria"/>
          <w:color w:val="F79646" w:themeColor="accent6"/>
          <w:szCs w:val="28"/>
          <w14:textFill>
            <w14:solidFill>
              <w14:schemeClr w14:val="accent6">
                <w14:lumMod w14:val="75000"/>
                <w14:lumMod w14:val="75000"/>
                <w14:lumOff w14:val="25000"/>
              </w14:schemeClr>
            </w14:solidFill>
          </w14:textFill>
        </w:rPr>
      </w:pPr>
      <w:r w:rsidRPr="007242D4">
        <w:rPr>
          <w:rFonts w:ascii="Cambria" w:hAnsi="Cambria"/>
          <w:color w:val="404040" w:themeColor="text1" w:themeTint="BF"/>
          <w:szCs w:val="28"/>
        </w:rPr>
        <w:lastRenderedPageBreak/>
        <w:t xml:space="preserve">Ganz wesentlich befeuert wurde die neue </w:t>
      </w:r>
      <w:r w:rsidR="00A52673">
        <w:rPr>
          <w:rFonts w:ascii="Cambria" w:hAnsi="Cambria"/>
          <w:color w:val="404040" w:themeColor="text1" w:themeTint="BF"/>
          <w:szCs w:val="28"/>
        </w:rPr>
        <w:t>Antikenbegeisterung</w:t>
      </w:r>
      <w:r w:rsidRPr="007242D4">
        <w:rPr>
          <w:rFonts w:ascii="Cambria" w:hAnsi="Cambria"/>
          <w:color w:val="404040" w:themeColor="text1" w:themeTint="BF"/>
          <w:szCs w:val="28"/>
        </w:rPr>
        <w:t xml:space="preserve"> durch die Schriften des Altertumsforschers Johann Joachim Winckelmann (1717–1768). Angelika Kauffmann hat ihn bei ihrem ersten Italienaufenthalt kennengelernt und </w:t>
      </w:r>
      <w:r w:rsidR="007242D4" w:rsidRPr="007242D4">
        <w:rPr>
          <w:rFonts w:ascii="Cambria" w:hAnsi="Cambria"/>
          <w:color w:val="404040" w:themeColor="text1" w:themeTint="BF"/>
          <w:szCs w:val="28"/>
        </w:rPr>
        <w:t>in einem Porträt verewigt, das sie in ganz Europa berühmt machte</w:t>
      </w:r>
      <w:r w:rsidRPr="007242D4">
        <w:rPr>
          <w:rFonts w:ascii="Cambria" w:hAnsi="Cambria"/>
          <w:color w:val="404040" w:themeColor="text1" w:themeTint="BF"/>
          <w:szCs w:val="28"/>
        </w:rPr>
        <w:t xml:space="preserve">. Von einem Cicerone wie Johann Friedrich </w:t>
      </w:r>
      <w:proofErr w:type="spellStart"/>
      <w:r w:rsidRPr="007242D4">
        <w:rPr>
          <w:rFonts w:ascii="Cambria" w:hAnsi="Cambria"/>
          <w:color w:val="404040" w:themeColor="text1" w:themeTint="BF"/>
          <w:szCs w:val="28"/>
        </w:rPr>
        <w:t>Reiffenstein</w:t>
      </w:r>
      <w:proofErr w:type="spellEnd"/>
      <w:r w:rsidRPr="007242D4">
        <w:rPr>
          <w:rFonts w:ascii="Cambria" w:hAnsi="Cambria"/>
          <w:color w:val="404040" w:themeColor="text1" w:themeTint="BF"/>
          <w:szCs w:val="28"/>
        </w:rPr>
        <w:t xml:space="preserve"> (1719–1793) ließen sich die Reisenden die Sehenswürdigkeiten zeigen und erklären. Als Kunstagent und einer von Kauffmanns engsten Freunden führte er auch </w:t>
      </w:r>
      <w:r w:rsidR="00D70AD0">
        <w:rPr>
          <w:rFonts w:ascii="Cambria" w:hAnsi="Cambria"/>
          <w:color w:val="404040" w:themeColor="text1" w:themeTint="BF"/>
          <w:szCs w:val="28"/>
        </w:rPr>
        <w:t xml:space="preserve">zahlreiche </w:t>
      </w:r>
      <w:r w:rsidRPr="007242D4">
        <w:rPr>
          <w:rFonts w:ascii="Cambria" w:hAnsi="Cambria"/>
          <w:color w:val="404040" w:themeColor="text1" w:themeTint="BF"/>
          <w:szCs w:val="28"/>
        </w:rPr>
        <w:t>potentielle Kunden in ihr Atelier.</w:t>
      </w:r>
    </w:p>
    <w:p w14:paraId="5176F776" w14:textId="30E6B7FB" w:rsidR="003E02F0" w:rsidRDefault="003E02F0" w:rsidP="0078473B">
      <w:pPr>
        <w:widowControl w:val="0"/>
        <w:numPr>
          <w:ilvl w:val="0"/>
          <w:numId w:val="1"/>
        </w:numPr>
        <w:tabs>
          <w:tab w:val="left" w:pos="220"/>
          <w:tab w:val="left" w:pos="720"/>
        </w:tabs>
        <w:autoSpaceDE w:val="0"/>
        <w:autoSpaceDN w:val="0"/>
        <w:adjustRightInd w:val="0"/>
        <w:spacing w:after="120"/>
        <w:ind w:left="0" w:firstLine="0"/>
        <w:rPr>
          <w:rFonts w:ascii="Cambria" w:hAnsi="Cambria"/>
          <w:color w:val="E36C0A" w:themeColor="accent6" w:themeShade="BF"/>
          <w:szCs w:val="28"/>
        </w:rPr>
      </w:pPr>
      <w:r>
        <w:rPr>
          <w:rFonts w:ascii="Cambria" w:hAnsi="Cambria"/>
          <w:color w:val="E36C0A" w:themeColor="accent6" w:themeShade="BF"/>
          <w:szCs w:val="28"/>
        </w:rPr>
        <w:t>Besuch bei Angelika</w:t>
      </w:r>
    </w:p>
    <w:p w14:paraId="6E06F2E7" w14:textId="4180A317" w:rsidR="00F81FB7" w:rsidRPr="00F81FB7" w:rsidRDefault="003E02F0" w:rsidP="003E02F0">
      <w:pPr>
        <w:widowControl w:val="0"/>
        <w:numPr>
          <w:ilvl w:val="0"/>
          <w:numId w:val="1"/>
        </w:numPr>
        <w:tabs>
          <w:tab w:val="left" w:pos="220"/>
          <w:tab w:val="left" w:pos="720"/>
        </w:tabs>
        <w:autoSpaceDE w:val="0"/>
        <w:autoSpaceDN w:val="0"/>
        <w:adjustRightInd w:val="0"/>
        <w:spacing w:after="240"/>
        <w:ind w:left="0" w:firstLine="0"/>
        <w:rPr>
          <w:rFonts w:ascii="Cambria" w:hAnsi="Cambria"/>
          <w:color w:val="404040" w:themeColor="text1" w:themeTint="BF"/>
          <w:szCs w:val="28"/>
        </w:rPr>
      </w:pPr>
      <w:r>
        <w:rPr>
          <w:rFonts w:ascii="Cambria" w:hAnsi="Cambria"/>
          <w:color w:val="404040" w:themeColor="text1" w:themeTint="BF"/>
          <w:szCs w:val="28"/>
        </w:rPr>
        <w:t>In den 1780er und 1790er Jahren erreichte die</w:t>
      </w:r>
      <w:r w:rsidRPr="003E02F0">
        <w:rPr>
          <w:rFonts w:ascii="Cambria" w:hAnsi="Cambria"/>
          <w:color w:val="404040" w:themeColor="text1" w:themeTint="BF"/>
          <w:szCs w:val="28"/>
        </w:rPr>
        <w:t xml:space="preserve"> Reisewelle nach Italien</w:t>
      </w:r>
      <w:r>
        <w:rPr>
          <w:rFonts w:ascii="Cambria" w:hAnsi="Cambria"/>
          <w:color w:val="404040" w:themeColor="text1" w:themeTint="BF"/>
          <w:szCs w:val="28"/>
        </w:rPr>
        <w:t xml:space="preserve"> einen vorläufigen Höhepunkt. </w:t>
      </w:r>
      <w:r w:rsidR="00F81FB7" w:rsidRPr="00EC539C">
        <w:rPr>
          <w:rFonts w:ascii="Cambria" w:hAnsi="Cambria"/>
          <w:color w:val="404040" w:themeColor="text1" w:themeTint="BF"/>
          <w:szCs w:val="28"/>
        </w:rPr>
        <w:t xml:space="preserve">Die in Italien lebenden Künstler wurden mit Aufträgen </w:t>
      </w:r>
      <w:r w:rsidR="00A237C2">
        <w:rPr>
          <w:rFonts w:ascii="Cambria" w:hAnsi="Cambria"/>
          <w:color w:val="404040" w:themeColor="text1" w:themeTint="BF"/>
          <w:szCs w:val="28"/>
        </w:rPr>
        <w:t xml:space="preserve">regelrecht </w:t>
      </w:r>
      <w:r w:rsidR="00F81FB7" w:rsidRPr="00EC539C">
        <w:rPr>
          <w:rFonts w:ascii="Cambria" w:hAnsi="Cambria"/>
          <w:color w:val="404040" w:themeColor="text1" w:themeTint="BF"/>
          <w:szCs w:val="28"/>
        </w:rPr>
        <w:t xml:space="preserve">überschüttet. </w:t>
      </w:r>
      <w:r>
        <w:rPr>
          <w:rFonts w:ascii="Cambria" w:hAnsi="Cambria"/>
          <w:color w:val="404040" w:themeColor="text1" w:themeTint="BF"/>
          <w:szCs w:val="28"/>
        </w:rPr>
        <w:t xml:space="preserve">Auch für Angelika Kauffmann waren es die produktivsten Jahre ihrer Schaffenszeit. </w:t>
      </w:r>
      <w:r w:rsidR="00F81FB7">
        <w:rPr>
          <w:rFonts w:ascii="Cambria" w:hAnsi="Cambria"/>
          <w:color w:val="404040" w:themeColor="text1" w:themeTint="BF"/>
          <w:szCs w:val="28"/>
        </w:rPr>
        <w:t xml:space="preserve">Ihr Atelier </w:t>
      </w:r>
      <w:r w:rsidR="00F81FB7" w:rsidRPr="00EC539C">
        <w:rPr>
          <w:rFonts w:ascii="Cambria" w:hAnsi="Cambria"/>
          <w:color w:val="404040" w:themeColor="text1" w:themeTint="BF"/>
          <w:szCs w:val="28"/>
        </w:rPr>
        <w:t>na</w:t>
      </w:r>
      <w:r w:rsidR="00F81FB7">
        <w:rPr>
          <w:rFonts w:ascii="Cambria" w:hAnsi="Cambria"/>
          <w:color w:val="404040" w:themeColor="text1" w:themeTint="BF"/>
          <w:szCs w:val="28"/>
        </w:rPr>
        <w:t>he der Spanischen Treppe in Rom wurde zu einer der meistbesuchten A</w:t>
      </w:r>
      <w:r w:rsidR="00A237C2">
        <w:rPr>
          <w:rFonts w:ascii="Cambria" w:hAnsi="Cambria"/>
          <w:color w:val="404040" w:themeColor="text1" w:themeTint="BF"/>
          <w:szCs w:val="28"/>
        </w:rPr>
        <w:t xml:space="preserve">dressen und entwickelte sich zur </w:t>
      </w:r>
      <w:r w:rsidR="00F81FB7">
        <w:rPr>
          <w:rFonts w:ascii="Cambria" w:hAnsi="Cambria"/>
          <w:color w:val="404040" w:themeColor="text1" w:themeTint="BF"/>
          <w:szCs w:val="28"/>
        </w:rPr>
        <w:t>Pilgerstätte der kunstbegeisterten Grand Touristen.</w:t>
      </w:r>
      <w:r w:rsidR="00F81FB7" w:rsidRPr="00EC539C">
        <w:rPr>
          <w:rFonts w:ascii="Cambria" w:hAnsi="Cambria"/>
          <w:color w:val="404040" w:themeColor="text1" w:themeTint="BF"/>
          <w:szCs w:val="28"/>
        </w:rPr>
        <w:t xml:space="preserve"> </w:t>
      </w:r>
      <w:r w:rsidR="00F81FB7">
        <w:rPr>
          <w:rFonts w:ascii="Cambria" w:hAnsi="Cambria"/>
          <w:color w:val="404040" w:themeColor="text1" w:themeTint="BF"/>
          <w:szCs w:val="28"/>
        </w:rPr>
        <w:t xml:space="preserve">Vor allem Porträts aus ihrer Hand waren begehrte Statussymbole. </w:t>
      </w:r>
      <w:r w:rsidR="00F81FB7" w:rsidRPr="00F81FB7">
        <w:rPr>
          <w:rFonts w:ascii="Cambria" w:hAnsi="Cambria"/>
          <w:color w:val="404040" w:themeColor="text1" w:themeTint="BF"/>
          <w:szCs w:val="28"/>
        </w:rPr>
        <w:t>Ihre Besucher kamen teils von weit her. Sogar aus Russland oder Polen reisten sie in unbequemen Kutschen über tausende Kilometer auf unbefestigten Straßen in den Süden.</w:t>
      </w:r>
      <w:r w:rsidR="00F81FB7">
        <w:rPr>
          <w:rFonts w:ascii="Cambria" w:hAnsi="Cambria"/>
          <w:color w:val="404040" w:themeColor="text1" w:themeTint="BF"/>
          <w:szCs w:val="28"/>
        </w:rPr>
        <w:t xml:space="preserve"> Selbst die beschwerliche Überquerung der Alpen nahm man gerne in Kauf.</w:t>
      </w:r>
      <w:r w:rsidR="00F81FB7" w:rsidRPr="00F81FB7">
        <w:rPr>
          <w:rFonts w:ascii="Cambria" w:hAnsi="Cambria"/>
          <w:color w:val="404040" w:themeColor="text1" w:themeTint="BF"/>
          <w:szCs w:val="28"/>
        </w:rPr>
        <w:t xml:space="preserve"> </w:t>
      </w:r>
      <w:r w:rsidR="00F81FB7">
        <w:rPr>
          <w:rFonts w:ascii="Cambria" w:hAnsi="Cambria"/>
          <w:color w:val="404040" w:themeColor="text1" w:themeTint="BF"/>
          <w:szCs w:val="28"/>
        </w:rPr>
        <w:t xml:space="preserve">Anhand zweier Aufträge für Familienbildnisse der russischen Fürstin </w:t>
      </w:r>
      <w:proofErr w:type="spellStart"/>
      <w:r w:rsidR="00F81FB7">
        <w:rPr>
          <w:rFonts w:ascii="Cambria" w:hAnsi="Cambria"/>
          <w:color w:val="404040" w:themeColor="text1" w:themeTint="BF"/>
          <w:szCs w:val="28"/>
        </w:rPr>
        <w:t>Bariatinskaja</w:t>
      </w:r>
      <w:proofErr w:type="spellEnd"/>
      <w:r w:rsidR="00F81FB7">
        <w:rPr>
          <w:rFonts w:ascii="Cambria" w:hAnsi="Cambria"/>
          <w:color w:val="404040" w:themeColor="text1" w:themeTint="BF"/>
          <w:szCs w:val="28"/>
        </w:rPr>
        <w:t xml:space="preserve"> und des polnischen Kanzler</w:t>
      </w:r>
      <w:r w:rsidR="0058749E">
        <w:rPr>
          <w:rFonts w:ascii="Cambria" w:hAnsi="Cambria"/>
          <w:color w:val="404040" w:themeColor="text1" w:themeTint="BF"/>
          <w:szCs w:val="28"/>
        </w:rPr>
        <w:t xml:space="preserve">s </w:t>
      </w:r>
      <w:proofErr w:type="spellStart"/>
      <w:r w:rsidR="0058749E">
        <w:rPr>
          <w:rFonts w:ascii="Cambria" w:hAnsi="Cambria"/>
          <w:color w:val="404040" w:themeColor="text1" w:themeTint="BF"/>
          <w:szCs w:val="28"/>
        </w:rPr>
        <w:t>Zamoyski</w:t>
      </w:r>
      <w:proofErr w:type="spellEnd"/>
      <w:r w:rsidR="0058749E">
        <w:rPr>
          <w:rFonts w:ascii="Cambria" w:hAnsi="Cambria"/>
          <w:color w:val="404040" w:themeColor="text1" w:themeTint="BF"/>
          <w:szCs w:val="28"/>
        </w:rPr>
        <w:t xml:space="preserve"> kann</w:t>
      </w:r>
      <w:r w:rsidR="00F81FB7">
        <w:rPr>
          <w:rFonts w:ascii="Cambria" w:hAnsi="Cambria"/>
          <w:color w:val="404040" w:themeColor="text1" w:themeTint="BF"/>
          <w:szCs w:val="28"/>
        </w:rPr>
        <w:t xml:space="preserve"> in der Ausstellung der </w:t>
      </w:r>
      <w:r w:rsidR="0058749E">
        <w:rPr>
          <w:rFonts w:ascii="Cambria" w:hAnsi="Cambria"/>
          <w:color w:val="404040" w:themeColor="text1" w:themeTint="BF"/>
          <w:szCs w:val="28"/>
        </w:rPr>
        <w:t>streng durchrationalisierte Arbeitsprozess von Angelika Kauffmann nachvollzogen werden, den die starke Auftragslage notwendig gemacht hatte. In diesem Zusammenhang werden außerdem zwei neu entdeckte Porträtstudien, die direkt aus dem Nachlass der Künstlerin stammen, erstmals öffentlich präsentiert.</w:t>
      </w:r>
    </w:p>
    <w:p w14:paraId="6D591FA0" w14:textId="3375B039" w:rsidR="0078473B" w:rsidRPr="00A46110" w:rsidRDefault="0078473B" w:rsidP="0078473B">
      <w:pPr>
        <w:widowControl w:val="0"/>
        <w:numPr>
          <w:ilvl w:val="0"/>
          <w:numId w:val="1"/>
        </w:numPr>
        <w:tabs>
          <w:tab w:val="left" w:pos="220"/>
          <w:tab w:val="left" w:pos="720"/>
        </w:tabs>
        <w:autoSpaceDE w:val="0"/>
        <w:autoSpaceDN w:val="0"/>
        <w:adjustRightInd w:val="0"/>
        <w:spacing w:after="120"/>
        <w:ind w:left="0" w:firstLine="0"/>
        <w:rPr>
          <w:rFonts w:ascii="Cambria" w:hAnsi="Cambria"/>
          <w:color w:val="E36C0A" w:themeColor="accent6" w:themeShade="BF"/>
          <w:szCs w:val="28"/>
        </w:rPr>
      </w:pPr>
      <w:r>
        <w:rPr>
          <w:rFonts w:ascii="Cambria" w:hAnsi="Cambria"/>
          <w:color w:val="E36C0A" w:themeColor="accent6" w:themeShade="BF"/>
          <w:szCs w:val="28"/>
        </w:rPr>
        <w:t>Souvenirs</w:t>
      </w:r>
    </w:p>
    <w:p w14:paraId="65AFE666" w14:textId="6975B6BF" w:rsidR="0007507A" w:rsidRPr="00E72090" w:rsidRDefault="0078473B" w:rsidP="0007507A">
      <w:pPr>
        <w:pStyle w:val="Listenabsatz"/>
        <w:numPr>
          <w:ilvl w:val="0"/>
          <w:numId w:val="1"/>
        </w:numPr>
        <w:spacing w:after="240"/>
        <w:ind w:left="0" w:firstLine="0"/>
        <w:rPr>
          <w:rFonts w:ascii="Cambria" w:hAnsi="Cambria"/>
          <w:color w:val="E36C0A" w:themeColor="accent6" w:themeShade="BF"/>
          <w:szCs w:val="28"/>
        </w:rPr>
      </w:pPr>
      <w:r w:rsidRPr="0078473B">
        <w:rPr>
          <w:rFonts w:ascii="Cambria" w:hAnsi="Cambria"/>
          <w:color w:val="404040" w:themeColor="text1" w:themeTint="BF"/>
          <w:szCs w:val="28"/>
        </w:rPr>
        <w:t>„Graf Fries kauft viel“, notiert Goethe im Juli 1787</w:t>
      </w:r>
      <w:r w:rsidR="00F570DE">
        <w:rPr>
          <w:rFonts w:ascii="Cambria" w:hAnsi="Cambria"/>
          <w:color w:val="404040" w:themeColor="text1" w:themeTint="BF"/>
          <w:szCs w:val="28"/>
        </w:rPr>
        <w:t xml:space="preserve"> in seiner </w:t>
      </w:r>
      <w:r w:rsidR="00F570DE">
        <w:rPr>
          <w:rFonts w:ascii="Cambria" w:hAnsi="Cambria"/>
          <w:i/>
          <w:color w:val="404040" w:themeColor="text1" w:themeTint="BF"/>
          <w:szCs w:val="28"/>
        </w:rPr>
        <w:t>Italienischen Reise</w:t>
      </w:r>
      <w:r w:rsidRPr="0078473B">
        <w:rPr>
          <w:rFonts w:ascii="Cambria" w:hAnsi="Cambria"/>
          <w:color w:val="404040" w:themeColor="text1" w:themeTint="BF"/>
          <w:szCs w:val="28"/>
        </w:rPr>
        <w:t>. Das Sammeln von alter und neuer Kunst war eine der liebsten Beschäftigungen der gut betuchten Grand Touristen. Auch der Handel mit Nachbildungen und Kopien blühte. Mit mehr oder weniger großer Kennerschaft wurden Gemälde, Zeichnungen, Drucke, Skulpturen, Antiquitäten, Gipsabgüsse, Gemmen und Schmuckstücke erworben und zurück über die Alpen transportiert. Als zeitgeistige Ausstattung von Schlössern und Wohnhäusern verschafften sie den Käufern soziales und intellektuelles Prestige und waren exklusive Reiseandenken. Der aus Wien stammende Bankierserbe Joseph Johann Graf Fries (1765–1788) war einer der reichsten Männer seiner Zeit. Angelika Kauffmann porträtierte ihn</w:t>
      </w:r>
      <w:r w:rsidR="00751C6A">
        <w:rPr>
          <w:rFonts w:ascii="Cambria" w:hAnsi="Cambria"/>
          <w:color w:val="404040" w:themeColor="text1" w:themeTint="BF"/>
          <w:szCs w:val="28"/>
        </w:rPr>
        <w:t xml:space="preserve"> 1787</w:t>
      </w:r>
      <w:r w:rsidRPr="0078473B">
        <w:rPr>
          <w:rFonts w:ascii="Cambria" w:hAnsi="Cambria"/>
          <w:color w:val="404040" w:themeColor="text1" w:themeTint="BF"/>
          <w:szCs w:val="28"/>
        </w:rPr>
        <w:t xml:space="preserve"> gemeinsam mit dem teuersten seiner in Rom getätigten Einkäufe, der Marmorgruppe </w:t>
      </w:r>
      <w:proofErr w:type="spellStart"/>
      <w:r w:rsidRPr="00FF117D">
        <w:rPr>
          <w:rFonts w:ascii="Cambria" w:hAnsi="Cambria"/>
          <w:i/>
          <w:color w:val="404040" w:themeColor="text1" w:themeTint="BF"/>
          <w:szCs w:val="28"/>
        </w:rPr>
        <w:t>Theseus</w:t>
      </w:r>
      <w:proofErr w:type="spellEnd"/>
      <w:r w:rsidRPr="00FF117D">
        <w:rPr>
          <w:rFonts w:ascii="Cambria" w:hAnsi="Cambria"/>
          <w:i/>
          <w:color w:val="404040" w:themeColor="text1" w:themeTint="BF"/>
          <w:szCs w:val="28"/>
        </w:rPr>
        <w:t xml:space="preserve"> und Minotaurus</w:t>
      </w:r>
      <w:r w:rsidRPr="0078473B">
        <w:rPr>
          <w:rFonts w:ascii="Cambria" w:hAnsi="Cambria"/>
          <w:color w:val="404040" w:themeColor="text1" w:themeTint="BF"/>
          <w:szCs w:val="28"/>
        </w:rPr>
        <w:t xml:space="preserve"> von Antonio Canova, die als Schlüsselwerk des Klassizismus gilt.</w:t>
      </w:r>
    </w:p>
    <w:p w14:paraId="65E3B389" w14:textId="77777777" w:rsidR="00E72090" w:rsidRPr="0007507A" w:rsidRDefault="00E72090" w:rsidP="0007507A">
      <w:pPr>
        <w:pStyle w:val="Listenabsatz"/>
        <w:numPr>
          <w:ilvl w:val="0"/>
          <w:numId w:val="1"/>
        </w:numPr>
        <w:spacing w:after="240"/>
        <w:ind w:left="0" w:firstLine="0"/>
        <w:rPr>
          <w:rFonts w:ascii="Cambria" w:hAnsi="Cambria"/>
          <w:color w:val="E36C0A" w:themeColor="accent6" w:themeShade="BF"/>
          <w:szCs w:val="28"/>
        </w:rPr>
      </w:pPr>
    </w:p>
    <w:p w14:paraId="02CBBAB2" w14:textId="2FB417C7" w:rsidR="007E5122" w:rsidRPr="007E5122" w:rsidRDefault="001E1661" w:rsidP="007E5122">
      <w:pPr>
        <w:spacing w:after="120"/>
        <w:rPr>
          <w:rFonts w:ascii="Cambria" w:hAnsi="Cambria"/>
          <w:color w:val="E36C0A" w:themeColor="accent6" w:themeShade="BF"/>
          <w:szCs w:val="28"/>
        </w:rPr>
      </w:pPr>
      <w:r w:rsidRPr="001E1661">
        <w:rPr>
          <w:rFonts w:ascii="Cambria" w:hAnsi="Cambria"/>
          <w:color w:val="E36C0A" w:themeColor="accent6" w:themeShade="BF"/>
          <w:szCs w:val="28"/>
        </w:rPr>
        <w:t xml:space="preserve">Eine Ausstellung des Fördervereins »Freunde </w:t>
      </w:r>
      <w:proofErr w:type="gramStart"/>
      <w:r w:rsidRPr="001E1661">
        <w:rPr>
          <w:rFonts w:ascii="Cambria" w:hAnsi="Cambria"/>
          <w:color w:val="E36C0A" w:themeColor="accent6" w:themeShade="BF"/>
          <w:szCs w:val="28"/>
        </w:rPr>
        <w:t xml:space="preserve">Angelika </w:t>
      </w:r>
      <w:r>
        <w:rPr>
          <w:rFonts w:ascii="Cambria" w:hAnsi="Cambria"/>
          <w:color w:val="E36C0A" w:themeColor="accent6" w:themeShade="BF"/>
          <w:szCs w:val="28"/>
        </w:rPr>
        <w:t>Kauffmann Museum</w:t>
      </w:r>
      <w:proofErr w:type="gramEnd"/>
      <w:r>
        <w:rPr>
          <w:rFonts w:ascii="Cambria" w:hAnsi="Cambria"/>
          <w:color w:val="E36C0A" w:themeColor="accent6" w:themeShade="BF"/>
          <w:szCs w:val="28"/>
        </w:rPr>
        <w:t xml:space="preserve"> Schwarzenberg«, </w:t>
      </w:r>
      <w:proofErr w:type="spellStart"/>
      <w:r>
        <w:rPr>
          <w:rFonts w:ascii="Cambria" w:hAnsi="Cambria"/>
          <w:color w:val="E36C0A" w:themeColor="accent6" w:themeShade="BF"/>
          <w:szCs w:val="28"/>
        </w:rPr>
        <w:t>kuratiert</w:t>
      </w:r>
      <w:proofErr w:type="spellEnd"/>
      <w:r>
        <w:rPr>
          <w:rFonts w:ascii="Cambria" w:hAnsi="Cambria"/>
          <w:color w:val="E36C0A" w:themeColor="accent6" w:themeShade="BF"/>
          <w:szCs w:val="28"/>
        </w:rPr>
        <w:t xml:space="preserve"> von </w:t>
      </w:r>
      <w:r w:rsidRPr="001E1661">
        <w:rPr>
          <w:rFonts w:ascii="Cambria" w:hAnsi="Cambria"/>
          <w:color w:val="E36C0A" w:themeColor="accent6" w:themeShade="BF"/>
          <w:szCs w:val="28"/>
        </w:rPr>
        <w:t>Thomas Hirtenfelder</w:t>
      </w:r>
      <w:r>
        <w:rPr>
          <w:rFonts w:ascii="Cambria" w:hAnsi="Cambria"/>
          <w:color w:val="E36C0A" w:themeColor="accent6" w:themeShade="BF"/>
          <w:szCs w:val="28"/>
        </w:rPr>
        <w:t>.</w:t>
      </w:r>
    </w:p>
    <w:p w14:paraId="1F5AC2D5" w14:textId="77777777" w:rsidR="007E5122" w:rsidRPr="007E5122" w:rsidRDefault="007E5122" w:rsidP="0007507A">
      <w:pPr>
        <w:pStyle w:val="Listenabsatz"/>
        <w:numPr>
          <w:ilvl w:val="0"/>
          <w:numId w:val="1"/>
        </w:numPr>
        <w:spacing w:after="240"/>
        <w:ind w:left="0" w:firstLine="0"/>
        <w:rPr>
          <w:rFonts w:ascii="Cambria" w:hAnsi="Cambria"/>
          <w:color w:val="404040" w:themeColor="text1" w:themeTint="BF"/>
          <w:szCs w:val="28"/>
        </w:rPr>
      </w:pPr>
      <w:r w:rsidRPr="007E5122">
        <w:rPr>
          <w:rFonts w:ascii="Cambria" w:hAnsi="Cambria"/>
          <w:color w:val="404040" w:themeColor="text1" w:themeTint="BF"/>
          <w:szCs w:val="28"/>
        </w:rPr>
        <w:t>Zur Ausstellung erscheint ein Katalog mit zahlreichen Abbildungen und Beiträgen von Bettina Baumgärtel und Thomas Hirtenfelder.</w:t>
      </w:r>
    </w:p>
    <w:p w14:paraId="2B00EC16" w14:textId="77777777" w:rsidR="001E1661" w:rsidRDefault="001E1661" w:rsidP="007E5122">
      <w:pPr>
        <w:pStyle w:val="Listenabsatz"/>
        <w:numPr>
          <w:ilvl w:val="0"/>
          <w:numId w:val="1"/>
        </w:numPr>
        <w:spacing w:after="240"/>
        <w:ind w:left="0" w:firstLine="0"/>
        <w:rPr>
          <w:rFonts w:ascii="Cambria" w:hAnsi="Cambria"/>
          <w:color w:val="404040" w:themeColor="text1" w:themeTint="BF"/>
          <w:szCs w:val="28"/>
        </w:rPr>
      </w:pPr>
    </w:p>
    <w:p w14:paraId="64E796E1" w14:textId="249E4659" w:rsidR="007E5122" w:rsidRDefault="001906F7" w:rsidP="007E5122">
      <w:pPr>
        <w:pStyle w:val="Listenabsatz"/>
        <w:numPr>
          <w:ilvl w:val="0"/>
          <w:numId w:val="1"/>
        </w:numPr>
        <w:spacing w:after="240"/>
        <w:ind w:left="0" w:firstLine="0"/>
        <w:rPr>
          <w:rFonts w:ascii="Cambria" w:hAnsi="Cambria"/>
          <w:color w:val="404040" w:themeColor="text1" w:themeTint="BF"/>
          <w:szCs w:val="28"/>
        </w:rPr>
      </w:pPr>
      <w:r w:rsidRPr="00B83761">
        <w:rPr>
          <w:rFonts w:ascii="Cambria" w:hAnsi="Cambria"/>
          <w:color w:val="E36C0A" w:themeColor="accent6" w:themeShade="BF"/>
          <w:szCs w:val="28"/>
        </w:rPr>
        <w:t>Aktuelle Informationen zu Führungen und Veranstaltungen unter</w:t>
      </w:r>
      <w:r w:rsidR="00391819">
        <w:rPr>
          <w:rFonts w:ascii="Cambria" w:hAnsi="Cambria"/>
          <w:color w:val="E36C0A" w:themeColor="accent6" w:themeShade="BF"/>
          <w:szCs w:val="28"/>
        </w:rPr>
        <w:t>:</w:t>
      </w:r>
    </w:p>
    <w:p w14:paraId="3177BE56" w14:textId="1551270B" w:rsidR="001906F7" w:rsidRDefault="00E72090" w:rsidP="007E5122">
      <w:pPr>
        <w:pStyle w:val="Listenabsatz"/>
        <w:numPr>
          <w:ilvl w:val="0"/>
          <w:numId w:val="1"/>
        </w:numPr>
        <w:spacing w:after="240"/>
        <w:ind w:left="0" w:firstLine="0"/>
        <w:rPr>
          <w:rFonts w:ascii="Cambria" w:hAnsi="Cambria"/>
          <w:color w:val="404040" w:themeColor="text1" w:themeTint="BF"/>
          <w:szCs w:val="28"/>
        </w:rPr>
      </w:pPr>
      <w:r w:rsidRPr="00C65AFE">
        <w:rPr>
          <w:rFonts w:ascii="Cambria" w:hAnsi="Cambria"/>
          <w:color w:val="404040" w:themeColor="text1" w:themeTint="BF"/>
          <w:szCs w:val="28"/>
        </w:rPr>
        <w:t>www.angelika-kauffmann.com</w:t>
      </w:r>
    </w:p>
    <w:p w14:paraId="6B6B7040" w14:textId="77777777" w:rsidR="00E72090" w:rsidRPr="00E72090" w:rsidRDefault="00E72090" w:rsidP="00E72090">
      <w:pPr>
        <w:spacing w:after="240"/>
        <w:rPr>
          <w:rFonts w:ascii="Cambria" w:hAnsi="Cambria"/>
          <w:color w:val="404040" w:themeColor="text1" w:themeTint="BF"/>
          <w:szCs w:val="28"/>
        </w:rPr>
      </w:pPr>
    </w:p>
    <w:p w14:paraId="6A26E3C7" w14:textId="77777777" w:rsidR="007C44F8" w:rsidRPr="003F05A6" w:rsidRDefault="007C44F8" w:rsidP="007C44F8">
      <w:pPr>
        <w:widowControl w:val="0"/>
        <w:autoSpaceDE w:val="0"/>
        <w:autoSpaceDN w:val="0"/>
        <w:adjustRightInd w:val="0"/>
        <w:rPr>
          <w:rFonts w:cs="Helvetica"/>
          <w:color w:val="E36C0A" w:themeColor="accent6" w:themeShade="BF"/>
          <w:szCs w:val="25"/>
        </w:rPr>
      </w:pPr>
      <w:proofErr w:type="gramStart"/>
      <w:r w:rsidRPr="003F05A6">
        <w:rPr>
          <w:rFonts w:cs="Helvetica"/>
          <w:color w:val="E36C0A" w:themeColor="accent6" w:themeShade="BF"/>
          <w:szCs w:val="25"/>
        </w:rPr>
        <w:lastRenderedPageBreak/>
        <w:t>Angelika Kauffmann Museum</w:t>
      </w:r>
      <w:proofErr w:type="gramEnd"/>
    </w:p>
    <w:p w14:paraId="70FD3CFB" w14:textId="49463F0D" w:rsidR="007C44F8" w:rsidRPr="006969E0" w:rsidRDefault="005046C7" w:rsidP="007C44F8">
      <w:pPr>
        <w:widowControl w:val="0"/>
        <w:autoSpaceDE w:val="0"/>
        <w:autoSpaceDN w:val="0"/>
        <w:adjustRightInd w:val="0"/>
        <w:rPr>
          <w:rFonts w:cs="Helvetica"/>
          <w:color w:val="404040" w:themeColor="text1" w:themeTint="BF"/>
          <w:szCs w:val="20"/>
        </w:rPr>
      </w:pPr>
      <w:r>
        <w:rPr>
          <w:rFonts w:cs="Helvetica"/>
          <w:color w:val="404040" w:themeColor="text1" w:themeTint="BF"/>
          <w:szCs w:val="20"/>
        </w:rPr>
        <w:t xml:space="preserve">Brand 34 / </w:t>
      </w:r>
      <w:r w:rsidR="007C44F8" w:rsidRPr="006969E0">
        <w:rPr>
          <w:rFonts w:cs="Helvetica"/>
          <w:color w:val="404040" w:themeColor="text1" w:themeTint="BF"/>
          <w:szCs w:val="20"/>
        </w:rPr>
        <w:t>6867 Schwarzenberg</w:t>
      </w:r>
    </w:p>
    <w:p w14:paraId="3E195468" w14:textId="77777777" w:rsidR="007C44F8" w:rsidRPr="006969E0" w:rsidRDefault="007C44F8" w:rsidP="007C44F8">
      <w:pPr>
        <w:widowControl w:val="0"/>
        <w:autoSpaceDE w:val="0"/>
        <w:autoSpaceDN w:val="0"/>
        <w:adjustRightInd w:val="0"/>
        <w:rPr>
          <w:rFonts w:cs="Helvetica"/>
          <w:color w:val="404040" w:themeColor="text1" w:themeTint="BF"/>
          <w:szCs w:val="20"/>
        </w:rPr>
      </w:pPr>
      <w:r w:rsidRPr="006969E0">
        <w:rPr>
          <w:rFonts w:cs="Helvetica"/>
          <w:color w:val="404040" w:themeColor="text1" w:themeTint="BF"/>
          <w:szCs w:val="20"/>
        </w:rPr>
        <w:t>Tel. +43 (0)5512 26455</w:t>
      </w:r>
    </w:p>
    <w:p w14:paraId="4444AF09" w14:textId="65F424DE" w:rsidR="007B4F06" w:rsidRPr="007B4F06" w:rsidRDefault="00193681" w:rsidP="007B4F06">
      <w:pPr>
        <w:widowControl w:val="0"/>
        <w:autoSpaceDE w:val="0"/>
        <w:autoSpaceDN w:val="0"/>
        <w:adjustRightInd w:val="0"/>
        <w:rPr>
          <w:rFonts w:cs="Helvetica"/>
          <w:color w:val="404040" w:themeColor="text1" w:themeTint="BF"/>
          <w:szCs w:val="20"/>
        </w:rPr>
      </w:pPr>
      <w:r>
        <w:rPr>
          <w:rFonts w:cs="Helvetica"/>
          <w:color w:val="404040" w:themeColor="text1" w:themeTint="BF"/>
          <w:szCs w:val="20"/>
        </w:rPr>
        <w:t>museum@schwarzenberg</w:t>
      </w:r>
      <w:r w:rsidR="007B4F06" w:rsidRPr="007B4F06">
        <w:rPr>
          <w:rFonts w:cs="Helvetica"/>
          <w:color w:val="404040" w:themeColor="text1" w:themeTint="BF"/>
          <w:szCs w:val="20"/>
        </w:rPr>
        <w:t>.at</w:t>
      </w:r>
    </w:p>
    <w:p w14:paraId="4D727117" w14:textId="77777777" w:rsidR="007C44F8" w:rsidRPr="006969E0" w:rsidRDefault="007C44F8" w:rsidP="007C44F8">
      <w:pPr>
        <w:widowControl w:val="0"/>
        <w:autoSpaceDE w:val="0"/>
        <w:autoSpaceDN w:val="0"/>
        <w:adjustRightInd w:val="0"/>
        <w:rPr>
          <w:rFonts w:cs="Helvetica"/>
          <w:color w:val="404040" w:themeColor="text1" w:themeTint="BF"/>
          <w:szCs w:val="20"/>
        </w:rPr>
      </w:pPr>
      <w:r w:rsidRPr="006969E0">
        <w:rPr>
          <w:rFonts w:cs="Helvetica"/>
          <w:color w:val="404040" w:themeColor="text1" w:themeTint="BF"/>
          <w:szCs w:val="20"/>
        </w:rPr>
        <w:t>www.angelika-kauffmann.com</w:t>
      </w:r>
    </w:p>
    <w:p w14:paraId="3A6953CD" w14:textId="161C9F83" w:rsidR="007C44F8" w:rsidRPr="003F05A6" w:rsidRDefault="0052574D" w:rsidP="007C44F8">
      <w:pPr>
        <w:widowControl w:val="0"/>
        <w:autoSpaceDE w:val="0"/>
        <w:autoSpaceDN w:val="0"/>
        <w:adjustRightInd w:val="0"/>
        <w:rPr>
          <w:rFonts w:cs="Helvetica"/>
          <w:color w:val="E36C0A" w:themeColor="accent6" w:themeShade="BF"/>
          <w:szCs w:val="20"/>
        </w:rPr>
      </w:pPr>
      <w:r>
        <w:rPr>
          <w:rFonts w:cs="Helvetica"/>
          <w:color w:val="E36C0A" w:themeColor="accent6" w:themeShade="BF"/>
          <w:szCs w:val="20"/>
        </w:rPr>
        <w:t>Öffnungszeiten</w:t>
      </w:r>
    </w:p>
    <w:p w14:paraId="75C0AE25" w14:textId="5C4EF233" w:rsidR="007C44F8" w:rsidRPr="006969E0" w:rsidRDefault="0052574D" w:rsidP="007C44F8">
      <w:pPr>
        <w:widowControl w:val="0"/>
        <w:autoSpaceDE w:val="0"/>
        <w:autoSpaceDN w:val="0"/>
        <w:adjustRightInd w:val="0"/>
        <w:rPr>
          <w:rFonts w:cs="Helvetica"/>
          <w:color w:val="404040" w:themeColor="text1" w:themeTint="BF"/>
          <w:szCs w:val="20"/>
        </w:rPr>
      </w:pPr>
      <w:r>
        <w:rPr>
          <w:rFonts w:cs="Helvetica"/>
          <w:color w:val="404040" w:themeColor="text1" w:themeTint="BF"/>
          <w:szCs w:val="20"/>
        </w:rPr>
        <w:t>Di bis So, 10</w:t>
      </w:r>
      <w:r w:rsidR="00EB3361">
        <w:rPr>
          <w:rFonts w:cs="Helvetica"/>
          <w:color w:val="404040" w:themeColor="text1" w:themeTint="BF"/>
          <w:szCs w:val="20"/>
        </w:rPr>
        <w:t xml:space="preserve"> bis 17 Uhr</w:t>
      </w:r>
    </w:p>
    <w:p w14:paraId="7BE5B700" w14:textId="77777777" w:rsidR="007C44F8" w:rsidRPr="00595987" w:rsidRDefault="007C44F8" w:rsidP="007C44F8">
      <w:pPr>
        <w:widowControl w:val="0"/>
        <w:autoSpaceDE w:val="0"/>
        <w:autoSpaceDN w:val="0"/>
        <w:adjustRightInd w:val="0"/>
        <w:rPr>
          <w:rFonts w:cs="Helvetica"/>
          <w:color w:val="3A9EC5"/>
          <w:szCs w:val="20"/>
        </w:rPr>
      </w:pPr>
      <w:r w:rsidRPr="003F05A6">
        <w:rPr>
          <w:rFonts w:cs="Helvetica"/>
          <w:color w:val="E36C0A" w:themeColor="accent6" w:themeShade="BF"/>
          <w:szCs w:val="20"/>
        </w:rPr>
        <w:t>Eintritt</w:t>
      </w:r>
    </w:p>
    <w:p w14:paraId="62F032E2" w14:textId="0EC982BF" w:rsidR="00942B9D" w:rsidRDefault="007C44F8" w:rsidP="007C44F8">
      <w:pPr>
        <w:widowControl w:val="0"/>
        <w:autoSpaceDE w:val="0"/>
        <w:autoSpaceDN w:val="0"/>
        <w:adjustRightInd w:val="0"/>
        <w:rPr>
          <w:rFonts w:cs="Helvetica"/>
          <w:color w:val="404040" w:themeColor="text1" w:themeTint="BF"/>
          <w:szCs w:val="20"/>
        </w:rPr>
      </w:pPr>
      <w:r w:rsidRPr="006969E0">
        <w:rPr>
          <w:rFonts w:cs="Helvetica"/>
          <w:color w:val="404040" w:themeColor="text1" w:themeTint="BF"/>
          <w:szCs w:val="20"/>
        </w:rPr>
        <w:t xml:space="preserve">Erwachsene € </w:t>
      </w:r>
      <w:r w:rsidR="00EB3361">
        <w:rPr>
          <w:rFonts w:cs="Helvetica"/>
          <w:color w:val="404040" w:themeColor="text1" w:themeTint="BF"/>
          <w:szCs w:val="20"/>
        </w:rPr>
        <w:t>9</w:t>
      </w:r>
      <w:r w:rsidR="00D455D2">
        <w:rPr>
          <w:rFonts w:cs="Helvetica"/>
          <w:color w:val="404040" w:themeColor="text1" w:themeTint="BF"/>
          <w:szCs w:val="20"/>
        </w:rPr>
        <w:t>,0</w:t>
      </w:r>
      <w:r w:rsidR="00EB3361">
        <w:rPr>
          <w:rFonts w:cs="Helvetica"/>
          <w:color w:val="404040" w:themeColor="text1" w:themeTint="BF"/>
          <w:szCs w:val="20"/>
        </w:rPr>
        <w:t>0 Ermäßigt € 8</w:t>
      </w:r>
      <w:r w:rsidR="001B4D54">
        <w:rPr>
          <w:rFonts w:cs="Helvetica"/>
          <w:color w:val="404040" w:themeColor="text1" w:themeTint="BF"/>
          <w:szCs w:val="20"/>
        </w:rPr>
        <w:t>,0</w:t>
      </w:r>
      <w:r w:rsidRPr="006969E0">
        <w:rPr>
          <w:rFonts w:cs="Helvetica"/>
          <w:color w:val="404040" w:themeColor="text1" w:themeTint="BF"/>
          <w:szCs w:val="20"/>
        </w:rPr>
        <w:t>0</w:t>
      </w:r>
    </w:p>
    <w:p w14:paraId="2938FF12" w14:textId="73972FAA" w:rsidR="00626BAA" w:rsidRPr="006969E0" w:rsidRDefault="00626BAA" w:rsidP="007C44F8">
      <w:pPr>
        <w:widowControl w:val="0"/>
        <w:autoSpaceDE w:val="0"/>
        <w:autoSpaceDN w:val="0"/>
        <w:adjustRightInd w:val="0"/>
        <w:rPr>
          <w:rFonts w:cs="Helvetica"/>
          <w:color w:val="404040" w:themeColor="text1" w:themeTint="BF"/>
          <w:szCs w:val="20"/>
        </w:rPr>
      </w:pPr>
      <w:r w:rsidRPr="00626BAA">
        <w:rPr>
          <w:rFonts w:cs="Helvetica"/>
          <w:color w:val="404040" w:themeColor="text1" w:themeTint="BF"/>
          <w:szCs w:val="20"/>
        </w:rPr>
        <w:t>Freier Eintritt f</w:t>
      </w:r>
      <w:r w:rsidR="00DE19A0">
        <w:rPr>
          <w:rFonts w:cs="Helvetica"/>
          <w:color w:val="404040" w:themeColor="text1" w:themeTint="BF"/>
          <w:szCs w:val="20"/>
        </w:rPr>
        <w:t>ü</w:t>
      </w:r>
      <w:r w:rsidRPr="00626BAA">
        <w:rPr>
          <w:rFonts w:cs="Helvetica"/>
          <w:color w:val="404040" w:themeColor="text1" w:themeTint="BF"/>
          <w:szCs w:val="20"/>
        </w:rPr>
        <w:t>r Kinder und Jugendliche bis 19 Jahre</w:t>
      </w:r>
    </w:p>
    <w:p w14:paraId="7B096665" w14:textId="77777777" w:rsidR="00EB3361" w:rsidRDefault="00EB3361" w:rsidP="007C44F8">
      <w:pPr>
        <w:widowControl w:val="0"/>
        <w:autoSpaceDE w:val="0"/>
        <w:autoSpaceDN w:val="0"/>
        <w:adjustRightInd w:val="0"/>
        <w:rPr>
          <w:rFonts w:cs="Helvetica"/>
          <w:color w:val="E36C0A" w:themeColor="accent6" w:themeShade="BF"/>
          <w:szCs w:val="20"/>
        </w:rPr>
      </w:pPr>
    </w:p>
    <w:p w14:paraId="12D685DB" w14:textId="5E59EA36" w:rsidR="007C44F8" w:rsidRPr="003F05A6" w:rsidRDefault="007C44F8" w:rsidP="007C44F8">
      <w:pPr>
        <w:widowControl w:val="0"/>
        <w:autoSpaceDE w:val="0"/>
        <w:autoSpaceDN w:val="0"/>
        <w:adjustRightInd w:val="0"/>
        <w:rPr>
          <w:rFonts w:cs="Helvetica"/>
          <w:color w:val="E36C0A" w:themeColor="accent6" w:themeShade="BF"/>
          <w:szCs w:val="20"/>
        </w:rPr>
      </w:pPr>
      <w:r w:rsidRPr="003F05A6">
        <w:rPr>
          <w:rFonts w:cs="Helvetica"/>
          <w:color w:val="E36C0A" w:themeColor="accent6" w:themeShade="BF"/>
          <w:szCs w:val="20"/>
        </w:rPr>
        <w:t>Kontakt</w:t>
      </w:r>
    </w:p>
    <w:p w14:paraId="4AD9D2AA" w14:textId="3FE3FF4D" w:rsidR="007C44F8" w:rsidRDefault="007C44F8" w:rsidP="007C44F8">
      <w:pPr>
        <w:widowControl w:val="0"/>
        <w:autoSpaceDE w:val="0"/>
        <w:autoSpaceDN w:val="0"/>
        <w:adjustRightInd w:val="0"/>
        <w:rPr>
          <w:rFonts w:cs="Helvetica"/>
          <w:color w:val="404040" w:themeColor="text1" w:themeTint="BF"/>
          <w:szCs w:val="20"/>
        </w:rPr>
      </w:pPr>
      <w:r w:rsidRPr="006969E0">
        <w:rPr>
          <w:rFonts w:cs="Helvetica"/>
          <w:color w:val="404040" w:themeColor="text1" w:themeTint="BF"/>
          <w:szCs w:val="20"/>
        </w:rPr>
        <w:t>Schwarzenberg Tourismus</w:t>
      </w:r>
    </w:p>
    <w:p w14:paraId="28C5FFD8" w14:textId="46DF7AF1" w:rsidR="00912928" w:rsidRPr="006969E0" w:rsidRDefault="00912928" w:rsidP="007C44F8">
      <w:pPr>
        <w:widowControl w:val="0"/>
        <w:autoSpaceDE w:val="0"/>
        <w:autoSpaceDN w:val="0"/>
        <w:adjustRightInd w:val="0"/>
        <w:rPr>
          <w:rFonts w:cs="Helvetica"/>
          <w:color w:val="404040" w:themeColor="text1" w:themeTint="BF"/>
          <w:szCs w:val="20"/>
        </w:rPr>
      </w:pPr>
      <w:r>
        <w:rPr>
          <w:rFonts w:cs="Helvetica"/>
          <w:color w:val="404040" w:themeColor="text1" w:themeTint="BF"/>
          <w:szCs w:val="20"/>
        </w:rPr>
        <w:t xml:space="preserve">Marina </w:t>
      </w:r>
      <w:proofErr w:type="spellStart"/>
      <w:r>
        <w:rPr>
          <w:rFonts w:cs="Helvetica"/>
          <w:color w:val="404040" w:themeColor="text1" w:themeTint="BF"/>
          <w:szCs w:val="20"/>
        </w:rPr>
        <w:t>Stiehle</w:t>
      </w:r>
      <w:proofErr w:type="spellEnd"/>
    </w:p>
    <w:p w14:paraId="21738EC3" w14:textId="77777777" w:rsidR="007C44F8" w:rsidRPr="000332BB" w:rsidRDefault="007C44F8" w:rsidP="007C44F8">
      <w:pPr>
        <w:widowControl w:val="0"/>
        <w:autoSpaceDE w:val="0"/>
        <w:autoSpaceDN w:val="0"/>
        <w:adjustRightInd w:val="0"/>
        <w:rPr>
          <w:rFonts w:cs="Helvetica"/>
          <w:color w:val="404040" w:themeColor="text1" w:themeTint="BF"/>
          <w:szCs w:val="20"/>
        </w:rPr>
      </w:pPr>
      <w:r w:rsidRPr="000332BB">
        <w:rPr>
          <w:rFonts w:cs="Helvetica"/>
          <w:color w:val="404040" w:themeColor="text1" w:themeTint="BF"/>
          <w:szCs w:val="20"/>
        </w:rPr>
        <w:t>Tel. +43 (0)5512 3570</w:t>
      </w:r>
    </w:p>
    <w:p w14:paraId="6938A1DC" w14:textId="77777777" w:rsidR="007C44F8" w:rsidRPr="00205678" w:rsidRDefault="007C44F8" w:rsidP="007C44F8">
      <w:pPr>
        <w:widowControl w:val="0"/>
        <w:autoSpaceDE w:val="0"/>
        <w:autoSpaceDN w:val="0"/>
        <w:adjustRightInd w:val="0"/>
        <w:rPr>
          <w:rFonts w:cs="Helvetica"/>
          <w:color w:val="404040" w:themeColor="text1" w:themeTint="BF"/>
          <w:szCs w:val="20"/>
        </w:rPr>
      </w:pPr>
      <w:r w:rsidRPr="00205678">
        <w:rPr>
          <w:rFonts w:cs="Helvetica"/>
          <w:color w:val="404040" w:themeColor="text1" w:themeTint="BF"/>
          <w:szCs w:val="20"/>
        </w:rPr>
        <w:t>Fax +43 (0)5512 2948-14</w:t>
      </w:r>
    </w:p>
    <w:p w14:paraId="3CA658A7" w14:textId="085E36F1" w:rsidR="007C44F8" w:rsidRPr="00205678" w:rsidRDefault="003C4B1C" w:rsidP="007C44F8">
      <w:pPr>
        <w:widowControl w:val="0"/>
        <w:autoSpaceDE w:val="0"/>
        <w:autoSpaceDN w:val="0"/>
        <w:adjustRightInd w:val="0"/>
        <w:rPr>
          <w:rFonts w:cs="Helvetica"/>
          <w:color w:val="404040" w:themeColor="text1" w:themeTint="BF"/>
          <w:szCs w:val="20"/>
        </w:rPr>
      </w:pPr>
      <w:r w:rsidRPr="00205678">
        <w:rPr>
          <w:rFonts w:cs="Helvetica"/>
          <w:color w:val="404040" w:themeColor="text1" w:themeTint="BF"/>
          <w:szCs w:val="20"/>
        </w:rPr>
        <w:t>museum@schwarzenberg.at</w:t>
      </w:r>
    </w:p>
    <w:p w14:paraId="46E0F264" w14:textId="77777777" w:rsidR="008C1416" w:rsidRPr="00205678" w:rsidRDefault="008C1416" w:rsidP="008C1416">
      <w:pPr>
        <w:widowControl w:val="0"/>
        <w:autoSpaceDE w:val="0"/>
        <w:autoSpaceDN w:val="0"/>
        <w:adjustRightInd w:val="0"/>
        <w:rPr>
          <w:rFonts w:ascii="Cambria" w:hAnsi="Cambria"/>
          <w:color w:val="3A9EC5"/>
        </w:rPr>
      </w:pPr>
    </w:p>
    <w:p w14:paraId="0DCFF6ED" w14:textId="77777777" w:rsidR="005C74A4" w:rsidRPr="00205678" w:rsidRDefault="005C74A4" w:rsidP="008C1416">
      <w:pPr>
        <w:widowControl w:val="0"/>
        <w:autoSpaceDE w:val="0"/>
        <w:autoSpaceDN w:val="0"/>
        <w:adjustRightInd w:val="0"/>
        <w:rPr>
          <w:rFonts w:ascii="Cambria" w:hAnsi="Cambria"/>
          <w:color w:val="E36C0A" w:themeColor="accent6" w:themeShade="BF"/>
        </w:rPr>
      </w:pPr>
    </w:p>
    <w:p w14:paraId="6EB32236" w14:textId="653CFD60" w:rsidR="00205678" w:rsidRDefault="00DB1416" w:rsidP="008C1416">
      <w:pPr>
        <w:widowControl w:val="0"/>
        <w:autoSpaceDE w:val="0"/>
        <w:autoSpaceDN w:val="0"/>
        <w:adjustRightInd w:val="0"/>
        <w:rPr>
          <w:rFonts w:ascii="Cambria" w:hAnsi="Cambria"/>
          <w:color w:val="E36C0A" w:themeColor="accent6" w:themeShade="BF"/>
        </w:rPr>
      </w:pPr>
      <w:r w:rsidRPr="009C6875">
        <w:rPr>
          <w:rFonts w:ascii="Cambria" w:hAnsi="Cambria"/>
          <w:color w:val="E36C0A" w:themeColor="accent6" w:themeShade="BF"/>
        </w:rPr>
        <w:t>Bildunterschriften</w:t>
      </w:r>
    </w:p>
    <w:p w14:paraId="01FDC0C0" w14:textId="04F028D8" w:rsidR="00416FFE" w:rsidRDefault="00205678" w:rsidP="008C1416">
      <w:pPr>
        <w:widowControl w:val="0"/>
        <w:autoSpaceDE w:val="0"/>
        <w:autoSpaceDN w:val="0"/>
        <w:adjustRightInd w:val="0"/>
      </w:pPr>
      <w:r>
        <w:rPr>
          <w:rFonts w:ascii="Cambria" w:hAnsi="Cambria"/>
          <w:color w:val="E36C0A" w:themeColor="accent6" w:themeShade="BF"/>
        </w:rPr>
        <w:t>(</w:t>
      </w:r>
      <w:r w:rsidR="00416FFE">
        <w:rPr>
          <w:rFonts w:ascii="Cambria" w:hAnsi="Cambria"/>
          <w:color w:val="E36C0A" w:themeColor="accent6" w:themeShade="BF"/>
        </w:rPr>
        <w:t>Pressebilder</w:t>
      </w:r>
      <w:r>
        <w:rPr>
          <w:rFonts w:ascii="Cambria" w:hAnsi="Cambria"/>
          <w:color w:val="E36C0A" w:themeColor="accent6" w:themeShade="BF"/>
        </w:rPr>
        <w:t xml:space="preserve"> stehen unter</w:t>
      </w:r>
      <w:r w:rsidR="00912928">
        <w:rPr>
          <w:rFonts w:ascii="Cambria" w:hAnsi="Cambria"/>
          <w:color w:val="E36C0A" w:themeColor="accent6" w:themeShade="BF"/>
        </w:rPr>
        <w:t xml:space="preserve"> </w:t>
      </w:r>
      <w:hyperlink r:id="rId8" w:history="1">
        <w:r>
          <w:rPr>
            <w:rStyle w:val="Link"/>
          </w:rPr>
          <w:t>www.angelika-kauffmann.com/ueber-uns/presse</w:t>
        </w:r>
      </w:hyperlink>
    </w:p>
    <w:p w14:paraId="113A348B" w14:textId="56AE0471" w:rsidR="00912928" w:rsidRDefault="00205678" w:rsidP="008C1416">
      <w:pPr>
        <w:widowControl w:val="0"/>
        <w:autoSpaceDE w:val="0"/>
        <w:autoSpaceDN w:val="0"/>
        <w:adjustRightInd w:val="0"/>
        <w:rPr>
          <w:rFonts w:ascii="Cambria" w:hAnsi="Cambria"/>
          <w:color w:val="E36C0A" w:themeColor="accent6" w:themeShade="BF"/>
        </w:rPr>
      </w:pPr>
      <w:r>
        <w:rPr>
          <w:rFonts w:ascii="Cambria" w:hAnsi="Cambria"/>
          <w:color w:val="E36C0A" w:themeColor="accent6" w:themeShade="BF"/>
        </w:rPr>
        <w:t>zum Download bereit)</w:t>
      </w:r>
    </w:p>
    <w:p w14:paraId="5B513D6A" w14:textId="77777777" w:rsidR="00205678" w:rsidRPr="009C6875" w:rsidRDefault="00205678" w:rsidP="008C1416">
      <w:pPr>
        <w:widowControl w:val="0"/>
        <w:autoSpaceDE w:val="0"/>
        <w:autoSpaceDN w:val="0"/>
        <w:adjustRightInd w:val="0"/>
        <w:rPr>
          <w:rFonts w:ascii="Cambria" w:hAnsi="Cambria"/>
          <w:color w:val="E36C0A" w:themeColor="accent6" w:themeShade="BF"/>
        </w:rPr>
      </w:pPr>
    </w:p>
    <w:p w14:paraId="64BACB2A" w14:textId="77777777" w:rsidR="00055FD4" w:rsidRDefault="00055FD4" w:rsidP="00E910AD">
      <w:pPr>
        <w:spacing w:before="2" w:after="2"/>
        <w:rPr>
          <w:color w:val="404040" w:themeColor="text1" w:themeTint="BF"/>
          <w:szCs w:val="20"/>
          <w:lang w:eastAsia="de-DE"/>
        </w:rPr>
      </w:pPr>
      <w:r>
        <w:rPr>
          <w:color w:val="404040" w:themeColor="text1" w:themeTint="BF"/>
          <w:szCs w:val="20"/>
          <w:lang w:eastAsia="de-DE"/>
        </w:rPr>
        <w:t>Abb. 1</w:t>
      </w:r>
    </w:p>
    <w:p w14:paraId="0184E493" w14:textId="6F222E33" w:rsidR="00055FD4" w:rsidRDefault="00713546" w:rsidP="00E910AD">
      <w:pPr>
        <w:spacing w:before="2" w:after="2"/>
        <w:rPr>
          <w:color w:val="404040" w:themeColor="text1" w:themeTint="BF"/>
          <w:szCs w:val="20"/>
          <w:lang w:eastAsia="de-DE"/>
        </w:rPr>
      </w:pPr>
      <w:r>
        <w:rPr>
          <w:color w:val="404040" w:themeColor="text1" w:themeTint="BF"/>
          <w:szCs w:val="20"/>
          <w:lang w:eastAsia="de-DE"/>
        </w:rPr>
        <w:t>Jakob Philipp Hackert,</w:t>
      </w:r>
      <w:r w:rsidR="00055FD4" w:rsidRPr="00055FD4">
        <w:rPr>
          <w:color w:val="404040" w:themeColor="text1" w:themeTint="BF"/>
          <w:szCs w:val="20"/>
          <w:lang w:eastAsia="de-DE"/>
        </w:rPr>
        <w:t xml:space="preserve"> Flusstal von </w:t>
      </w:r>
      <w:proofErr w:type="spellStart"/>
      <w:r w:rsidR="00055FD4" w:rsidRPr="00055FD4">
        <w:rPr>
          <w:color w:val="404040" w:themeColor="text1" w:themeTint="BF"/>
          <w:szCs w:val="20"/>
          <w:lang w:eastAsia="de-DE"/>
        </w:rPr>
        <w:t>Isernia</w:t>
      </w:r>
      <w:proofErr w:type="spellEnd"/>
      <w:r w:rsidR="00055FD4" w:rsidRPr="00055FD4">
        <w:rPr>
          <w:color w:val="404040" w:themeColor="text1" w:themeTint="BF"/>
          <w:szCs w:val="20"/>
          <w:lang w:eastAsia="de-DE"/>
        </w:rPr>
        <w:t xml:space="preserve"> bei </w:t>
      </w:r>
      <w:r w:rsidR="00055FD4">
        <w:rPr>
          <w:color w:val="404040" w:themeColor="text1" w:themeTint="BF"/>
          <w:szCs w:val="20"/>
          <w:lang w:eastAsia="de-DE"/>
        </w:rPr>
        <w:t>Neapel, 1791, © Belvedere, Wien</w:t>
      </w:r>
    </w:p>
    <w:p w14:paraId="0569DE11" w14:textId="77777777" w:rsidR="00055FD4" w:rsidRDefault="00055FD4" w:rsidP="00E910AD">
      <w:pPr>
        <w:spacing w:before="2" w:after="2"/>
        <w:rPr>
          <w:color w:val="404040" w:themeColor="text1" w:themeTint="BF"/>
          <w:szCs w:val="20"/>
          <w:lang w:eastAsia="de-DE"/>
        </w:rPr>
      </w:pPr>
      <w:bookmarkStart w:id="0" w:name="_GoBack"/>
      <w:bookmarkEnd w:id="0"/>
    </w:p>
    <w:p w14:paraId="62246235" w14:textId="77777777" w:rsidR="00055FD4" w:rsidRDefault="00055FD4" w:rsidP="00E910AD">
      <w:pPr>
        <w:spacing w:before="2" w:after="2"/>
        <w:rPr>
          <w:color w:val="404040" w:themeColor="text1" w:themeTint="BF"/>
          <w:szCs w:val="20"/>
          <w:lang w:eastAsia="de-DE"/>
        </w:rPr>
      </w:pPr>
      <w:r>
        <w:rPr>
          <w:color w:val="404040" w:themeColor="text1" w:themeTint="BF"/>
          <w:szCs w:val="20"/>
          <w:lang w:eastAsia="de-DE"/>
        </w:rPr>
        <w:t>Abb. 2</w:t>
      </w:r>
    </w:p>
    <w:p w14:paraId="2443BD1B" w14:textId="5649E721" w:rsidR="00055FD4" w:rsidRDefault="00713546" w:rsidP="00E910AD">
      <w:pPr>
        <w:spacing w:before="2" w:after="2"/>
        <w:rPr>
          <w:color w:val="404040" w:themeColor="text1" w:themeTint="BF"/>
          <w:szCs w:val="20"/>
          <w:lang w:eastAsia="de-DE"/>
        </w:rPr>
      </w:pPr>
      <w:r>
        <w:rPr>
          <w:color w:val="404040" w:themeColor="text1" w:themeTint="BF"/>
          <w:szCs w:val="20"/>
          <w:lang w:eastAsia="de-DE"/>
        </w:rPr>
        <w:t>Angelika Kauffmann,</w:t>
      </w:r>
      <w:r w:rsidR="00055FD4" w:rsidRPr="00055FD4">
        <w:rPr>
          <w:color w:val="404040" w:themeColor="text1" w:themeTint="BF"/>
          <w:szCs w:val="20"/>
          <w:lang w:eastAsia="de-DE"/>
        </w:rPr>
        <w:t xml:space="preserve"> Bildnis Joseph Johann Graf Fries, 1787, © Wien Museum, Foto: Birg</w:t>
      </w:r>
      <w:r w:rsidR="00055FD4">
        <w:rPr>
          <w:color w:val="404040" w:themeColor="text1" w:themeTint="BF"/>
          <w:szCs w:val="20"/>
          <w:lang w:eastAsia="de-DE"/>
        </w:rPr>
        <w:t xml:space="preserve">it und Peter Kainz </w:t>
      </w:r>
    </w:p>
    <w:p w14:paraId="6B568928" w14:textId="77777777" w:rsidR="00055FD4" w:rsidRDefault="00055FD4" w:rsidP="00E910AD">
      <w:pPr>
        <w:spacing w:before="2" w:after="2"/>
        <w:rPr>
          <w:color w:val="404040" w:themeColor="text1" w:themeTint="BF"/>
          <w:szCs w:val="20"/>
          <w:lang w:eastAsia="de-DE"/>
        </w:rPr>
      </w:pPr>
    </w:p>
    <w:p w14:paraId="58226C31" w14:textId="77777777" w:rsidR="00055FD4" w:rsidRDefault="00055FD4" w:rsidP="00E910AD">
      <w:pPr>
        <w:spacing w:before="2" w:after="2"/>
        <w:rPr>
          <w:color w:val="404040" w:themeColor="text1" w:themeTint="BF"/>
          <w:szCs w:val="20"/>
          <w:lang w:eastAsia="de-DE"/>
        </w:rPr>
      </w:pPr>
      <w:r>
        <w:rPr>
          <w:color w:val="404040" w:themeColor="text1" w:themeTint="BF"/>
          <w:szCs w:val="20"/>
          <w:lang w:eastAsia="de-DE"/>
        </w:rPr>
        <w:t>Abb. 3</w:t>
      </w:r>
    </w:p>
    <w:p w14:paraId="23E842B5" w14:textId="1EEB711C" w:rsidR="00055FD4" w:rsidRDefault="00713546" w:rsidP="00E910AD">
      <w:pPr>
        <w:spacing w:before="2" w:after="2"/>
        <w:rPr>
          <w:color w:val="404040" w:themeColor="text1" w:themeTint="BF"/>
          <w:szCs w:val="20"/>
          <w:lang w:eastAsia="de-DE"/>
        </w:rPr>
      </w:pPr>
      <w:r>
        <w:rPr>
          <w:color w:val="404040" w:themeColor="text1" w:themeTint="BF"/>
          <w:szCs w:val="20"/>
          <w:lang w:eastAsia="de-DE"/>
        </w:rPr>
        <w:t xml:space="preserve">Martin </w:t>
      </w:r>
      <w:proofErr w:type="spellStart"/>
      <w:r>
        <w:rPr>
          <w:color w:val="404040" w:themeColor="text1" w:themeTint="BF"/>
          <w:szCs w:val="20"/>
          <w:lang w:eastAsia="de-DE"/>
        </w:rPr>
        <w:t>Knoller</w:t>
      </w:r>
      <w:proofErr w:type="spellEnd"/>
      <w:r>
        <w:rPr>
          <w:color w:val="404040" w:themeColor="text1" w:themeTint="BF"/>
          <w:szCs w:val="20"/>
          <w:lang w:eastAsia="de-DE"/>
        </w:rPr>
        <w:t>,</w:t>
      </w:r>
      <w:r w:rsidR="00055FD4" w:rsidRPr="00055FD4">
        <w:rPr>
          <w:color w:val="404040" w:themeColor="text1" w:themeTint="BF"/>
          <w:szCs w:val="20"/>
          <w:lang w:eastAsia="de-DE"/>
        </w:rPr>
        <w:t xml:space="preserve"> Gruppenporträt Karl Graf </w:t>
      </w:r>
      <w:proofErr w:type="spellStart"/>
      <w:r w:rsidR="00055FD4" w:rsidRPr="00055FD4">
        <w:rPr>
          <w:color w:val="404040" w:themeColor="text1" w:themeTint="BF"/>
          <w:szCs w:val="20"/>
          <w:lang w:eastAsia="de-DE"/>
        </w:rPr>
        <w:t>Firmian</w:t>
      </w:r>
      <w:proofErr w:type="spellEnd"/>
      <w:r w:rsidR="00055FD4" w:rsidRPr="00055FD4">
        <w:rPr>
          <w:color w:val="404040" w:themeColor="text1" w:themeTint="BF"/>
          <w:szCs w:val="20"/>
          <w:lang w:eastAsia="de-DE"/>
        </w:rPr>
        <w:t xml:space="preserve"> mit Gefolge bei einem Ausflug in die Umgebung von Neapel, 1758, Tiroler Landesmuseum </w:t>
      </w:r>
      <w:proofErr w:type="spellStart"/>
      <w:r w:rsidR="00055FD4" w:rsidRPr="00055FD4">
        <w:rPr>
          <w:color w:val="404040" w:themeColor="text1" w:themeTint="BF"/>
          <w:szCs w:val="20"/>
          <w:lang w:eastAsia="de-DE"/>
        </w:rPr>
        <w:t>Ferdinandeum</w:t>
      </w:r>
      <w:proofErr w:type="spellEnd"/>
      <w:r w:rsidR="00055FD4" w:rsidRPr="00055FD4">
        <w:rPr>
          <w:color w:val="404040" w:themeColor="text1" w:themeTint="BF"/>
          <w:szCs w:val="20"/>
          <w:lang w:eastAsia="de-DE"/>
        </w:rPr>
        <w:t xml:space="preserve">, Innsbruck </w:t>
      </w:r>
    </w:p>
    <w:p w14:paraId="4A933AFE" w14:textId="77777777" w:rsidR="00055FD4" w:rsidRDefault="00055FD4" w:rsidP="00E910AD">
      <w:pPr>
        <w:spacing w:before="2" w:after="2"/>
        <w:rPr>
          <w:color w:val="404040" w:themeColor="text1" w:themeTint="BF"/>
          <w:szCs w:val="20"/>
          <w:lang w:eastAsia="de-DE"/>
        </w:rPr>
      </w:pPr>
    </w:p>
    <w:p w14:paraId="5CBAA87B" w14:textId="77777777" w:rsidR="00055FD4" w:rsidRDefault="00055FD4" w:rsidP="00E910AD">
      <w:pPr>
        <w:spacing w:before="2" w:after="2"/>
        <w:rPr>
          <w:color w:val="404040" w:themeColor="text1" w:themeTint="BF"/>
          <w:szCs w:val="20"/>
          <w:lang w:eastAsia="de-DE"/>
        </w:rPr>
      </w:pPr>
      <w:r>
        <w:rPr>
          <w:color w:val="404040" w:themeColor="text1" w:themeTint="BF"/>
          <w:szCs w:val="20"/>
          <w:lang w:eastAsia="de-DE"/>
        </w:rPr>
        <w:t>Abb. 4</w:t>
      </w:r>
    </w:p>
    <w:p w14:paraId="25826FBF" w14:textId="69516D15" w:rsidR="00055FD4" w:rsidRDefault="00713546" w:rsidP="00E910AD">
      <w:pPr>
        <w:spacing w:before="2" w:after="2"/>
        <w:rPr>
          <w:color w:val="404040" w:themeColor="text1" w:themeTint="BF"/>
          <w:szCs w:val="20"/>
          <w:lang w:eastAsia="de-DE"/>
        </w:rPr>
      </w:pPr>
      <w:r>
        <w:rPr>
          <w:color w:val="404040" w:themeColor="text1" w:themeTint="BF"/>
          <w:szCs w:val="20"/>
          <w:lang w:eastAsia="de-DE"/>
        </w:rPr>
        <w:t xml:space="preserve">Michael </w:t>
      </w:r>
      <w:proofErr w:type="spellStart"/>
      <w:r>
        <w:rPr>
          <w:color w:val="404040" w:themeColor="text1" w:themeTint="BF"/>
          <w:szCs w:val="20"/>
          <w:lang w:eastAsia="de-DE"/>
        </w:rPr>
        <w:t>Wutky</w:t>
      </w:r>
      <w:proofErr w:type="spellEnd"/>
      <w:r>
        <w:rPr>
          <w:color w:val="404040" w:themeColor="text1" w:themeTint="BF"/>
          <w:szCs w:val="20"/>
          <w:lang w:eastAsia="de-DE"/>
        </w:rPr>
        <w:t>,</w:t>
      </w:r>
      <w:r w:rsidR="00055FD4" w:rsidRPr="00055FD4">
        <w:rPr>
          <w:color w:val="404040" w:themeColor="text1" w:themeTint="BF"/>
          <w:szCs w:val="20"/>
          <w:lang w:eastAsia="de-DE"/>
        </w:rPr>
        <w:t xml:space="preserve"> Ausbruch des Vesuv</w:t>
      </w:r>
      <w:r w:rsidR="00055FD4">
        <w:rPr>
          <w:color w:val="404040" w:themeColor="text1" w:themeTint="BF"/>
          <w:szCs w:val="20"/>
          <w:lang w:eastAsia="de-DE"/>
        </w:rPr>
        <w:t xml:space="preserve">, </w:t>
      </w:r>
      <w:proofErr w:type="spellStart"/>
      <w:r w:rsidR="00055FD4">
        <w:rPr>
          <w:color w:val="404040" w:themeColor="text1" w:themeTint="BF"/>
          <w:szCs w:val="20"/>
          <w:lang w:eastAsia="de-DE"/>
        </w:rPr>
        <w:t>undat</w:t>
      </w:r>
      <w:proofErr w:type="spellEnd"/>
      <w:r w:rsidR="00055FD4">
        <w:rPr>
          <w:color w:val="404040" w:themeColor="text1" w:themeTint="BF"/>
          <w:szCs w:val="20"/>
          <w:lang w:eastAsia="de-DE"/>
        </w:rPr>
        <w:t>., © Belvedere, Wien</w:t>
      </w:r>
    </w:p>
    <w:p w14:paraId="2C3A3B24" w14:textId="77777777" w:rsidR="00055FD4" w:rsidRDefault="00055FD4" w:rsidP="00E910AD">
      <w:pPr>
        <w:spacing w:before="2" w:after="2"/>
        <w:rPr>
          <w:color w:val="404040" w:themeColor="text1" w:themeTint="BF"/>
          <w:szCs w:val="20"/>
          <w:lang w:eastAsia="de-DE"/>
        </w:rPr>
      </w:pPr>
    </w:p>
    <w:p w14:paraId="059A91C8" w14:textId="77777777" w:rsidR="00055FD4" w:rsidRDefault="00055FD4" w:rsidP="00E910AD">
      <w:pPr>
        <w:spacing w:before="2" w:after="2"/>
        <w:rPr>
          <w:color w:val="404040" w:themeColor="text1" w:themeTint="BF"/>
          <w:szCs w:val="20"/>
          <w:lang w:eastAsia="de-DE"/>
        </w:rPr>
      </w:pPr>
      <w:r>
        <w:rPr>
          <w:color w:val="404040" w:themeColor="text1" w:themeTint="BF"/>
          <w:szCs w:val="20"/>
          <w:lang w:eastAsia="de-DE"/>
        </w:rPr>
        <w:t>Abb. 5</w:t>
      </w:r>
    </w:p>
    <w:p w14:paraId="6FB26F3B" w14:textId="61E26B7F" w:rsidR="00482772" w:rsidRDefault="00713546" w:rsidP="00E910AD">
      <w:pPr>
        <w:spacing w:before="2" w:after="2"/>
        <w:rPr>
          <w:color w:val="404040" w:themeColor="text1" w:themeTint="BF"/>
          <w:szCs w:val="20"/>
          <w:lang w:eastAsia="de-DE"/>
        </w:rPr>
      </w:pPr>
      <w:r>
        <w:rPr>
          <w:color w:val="404040" w:themeColor="text1" w:themeTint="BF"/>
          <w:szCs w:val="20"/>
          <w:lang w:eastAsia="de-DE"/>
        </w:rPr>
        <w:t>Angelika Kauffmann,</w:t>
      </w:r>
      <w:r w:rsidR="00055FD4" w:rsidRPr="00055FD4">
        <w:rPr>
          <w:color w:val="404040" w:themeColor="text1" w:themeTint="BF"/>
          <w:szCs w:val="20"/>
          <w:lang w:eastAsia="de-DE"/>
        </w:rPr>
        <w:t xml:space="preserve"> Bildnis Fürstin Katharina </w:t>
      </w:r>
      <w:proofErr w:type="spellStart"/>
      <w:r w:rsidR="00055FD4" w:rsidRPr="00055FD4">
        <w:rPr>
          <w:color w:val="404040" w:themeColor="text1" w:themeTint="BF"/>
          <w:szCs w:val="20"/>
          <w:lang w:eastAsia="de-DE"/>
        </w:rPr>
        <w:t>Petrovna</w:t>
      </w:r>
      <w:proofErr w:type="spellEnd"/>
      <w:r w:rsidR="00055FD4" w:rsidRPr="00055FD4">
        <w:rPr>
          <w:color w:val="404040" w:themeColor="text1" w:themeTint="BF"/>
          <w:szCs w:val="20"/>
          <w:lang w:eastAsia="de-DE"/>
        </w:rPr>
        <w:t xml:space="preserve"> </w:t>
      </w:r>
      <w:proofErr w:type="spellStart"/>
      <w:r w:rsidR="00055FD4" w:rsidRPr="00055FD4">
        <w:rPr>
          <w:color w:val="404040" w:themeColor="text1" w:themeTint="BF"/>
          <w:szCs w:val="20"/>
          <w:lang w:eastAsia="de-DE"/>
        </w:rPr>
        <w:t>Bariatinskaja</w:t>
      </w:r>
      <w:proofErr w:type="spellEnd"/>
      <w:r w:rsidR="00055FD4" w:rsidRPr="00055FD4">
        <w:rPr>
          <w:color w:val="404040" w:themeColor="text1" w:themeTint="BF"/>
          <w:szCs w:val="20"/>
          <w:lang w:eastAsia="de-DE"/>
        </w:rPr>
        <w:t xml:space="preserve"> mit ihrer Familie – </w:t>
      </w:r>
      <w:proofErr w:type="spellStart"/>
      <w:r w:rsidR="00055FD4" w:rsidRPr="00055FD4">
        <w:rPr>
          <w:color w:val="404040" w:themeColor="text1" w:themeTint="BF"/>
          <w:szCs w:val="20"/>
          <w:lang w:eastAsia="de-DE"/>
        </w:rPr>
        <w:t>Bozzetto</w:t>
      </w:r>
      <w:proofErr w:type="spellEnd"/>
      <w:r w:rsidR="00055FD4" w:rsidRPr="00055FD4">
        <w:rPr>
          <w:color w:val="404040" w:themeColor="text1" w:themeTint="BF"/>
          <w:szCs w:val="20"/>
          <w:lang w:eastAsia="de-DE"/>
        </w:rPr>
        <w:t xml:space="preserve">, 1791, </w:t>
      </w:r>
      <w:proofErr w:type="spellStart"/>
      <w:r w:rsidR="00055FD4" w:rsidRPr="00055FD4">
        <w:rPr>
          <w:color w:val="404040" w:themeColor="text1" w:themeTint="BF"/>
          <w:szCs w:val="20"/>
          <w:lang w:eastAsia="de-DE"/>
        </w:rPr>
        <w:t>vorarlberg</w:t>
      </w:r>
      <w:proofErr w:type="spellEnd"/>
      <w:r w:rsidR="00055FD4" w:rsidRPr="00055FD4">
        <w:rPr>
          <w:color w:val="404040" w:themeColor="text1" w:themeTint="BF"/>
          <w:szCs w:val="20"/>
          <w:lang w:eastAsia="de-DE"/>
        </w:rPr>
        <w:t xml:space="preserve"> </w:t>
      </w:r>
      <w:proofErr w:type="spellStart"/>
      <w:r w:rsidR="00055FD4" w:rsidRPr="00055FD4">
        <w:rPr>
          <w:color w:val="404040" w:themeColor="text1" w:themeTint="BF"/>
          <w:szCs w:val="20"/>
          <w:lang w:eastAsia="de-DE"/>
        </w:rPr>
        <w:t>museum</w:t>
      </w:r>
      <w:proofErr w:type="spellEnd"/>
      <w:r w:rsidR="00055FD4" w:rsidRPr="00055FD4">
        <w:rPr>
          <w:color w:val="404040" w:themeColor="text1" w:themeTint="BF"/>
          <w:szCs w:val="20"/>
          <w:lang w:eastAsia="de-DE"/>
        </w:rPr>
        <w:t>, Bregenz, Foto: Markus Tretter</w:t>
      </w:r>
    </w:p>
    <w:p w14:paraId="02B3F152" w14:textId="77777777" w:rsidR="00055FD4" w:rsidRDefault="00055FD4" w:rsidP="00E910AD">
      <w:pPr>
        <w:spacing w:before="2" w:after="2"/>
        <w:rPr>
          <w:color w:val="404040" w:themeColor="text1" w:themeTint="BF"/>
          <w:szCs w:val="20"/>
          <w:lang w:eastAsia="de-DE"/>
        </w:rPr>
      </w:pPr>
    </w:p>
    <w:p w14:paraId="6BE2F0CF" w14:textId="6DA3BEC2" w:rsidR="00482772" w:rsidRDefault="00055FD4" w:rsidP="00E910AD">
      <w:pPr>
        <w:spacing w:before="2" w:after="2"/>
        <w:rPr>
          <w:color w:val="404040" w:themeColor="text1" w:themeTint="BF"/>
          <w:szCs w:val="20"/>
          <w:lang w:eastAsia="de-DE"/>
        </w:rPr>
      </w:pPr>
      <w:r>
        <w:rPr>
          <w:color w:val="404040" w:themeColor="text1" w:themeTint="BF"/>
          <w:szCs w:val="20"/>
          <w:lang w:eastAsia="de-DE"/>
        </w:rPr>
        <w:t>Abb. 6</w:t>
      </w:r>
    </w:p>
    <w:p w14:paraId="7C3D322D" w14:textId="6755BC85" w:rsidR="00482772" w:rsidRPr="000A1020" w:rsidRDefault="00482772" w:rsidP="00E910AD">
      <w:pPr>
        <w:spacing w:before="2" w:after="2"/>
        <w:rPr>
          <w:color w:val="404040" w:themeColor="text1" w:themeTint="BF"/>
          <w:szCs w:val="20"/>
          <w:lang w:eastAsia="de-DE"/>
        </w:rPr>
      </w:pPr>
      <w:r>
        <w:rPr>
          <w:color w:val="404040" w:themeColor="text1" w:themeTint="BF"/>
          <w:szCs w:val="20"/>
          <w:lang w:eastAsia="de-DE"/>
        </w:rPr>
        <w:t xml:space="preserve">Außenansicht, </w:t>
      </w:r>
      <w:proofErr w:type="gramStart"/>
      <w:r>
        <w:rPr>
          <w:color w:val="404040" w:themeColor="text1" w:themeTint="BF"/>
          <w:szCs w:val="20"/>
          <w:lang w:eastAsia="de-DE"/>
        </w:rPr>
        <w:t>Angelika Kauffmann Museum</w:t>
      </w:r>
      <w:proofErr w:type="gramEnd"/>
      <w:r>
        <w:rPr>
          <w:color w:val="404040" w:themeColor="text1" w:themeTint="BF"/>
          <w:szCs w:val="20"/>
          <w:lang w:eastAsia="de-DE"/>
        </w:rPr>
        <w:t xml:space="preserve"> Schwarzenberg, Foto: Marion Hirschbühl</w:t>
      </w:r>
    </w:p>
    <w:sectPr w:rsidR="00482772" w:rsidRPr="000A1020" w:rsidSect="00C33423">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53BB" w14:textId="77777777" w:rsidR="00DF33C7" w:rsidRDefault="00DF33C7" w:rsidP="006F6795">
      <w:r>
        <w:separator/>
      </w:r>
    </w:p>
  </w:endnote>
  <w:endnote w:type="continuationSeparator" w:id="0">
    <w:p w14:paraId="044CE06D" w14:textId="77777777" w:rsidR="00DF33C7" w:rsidRDefault="00DF33C7" w:rsidP="006F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2B7D" w14:textId="77777777" w:rsidR="00F175F1" w:rsidRDefault="00F175F1" w:rsidP="00EF124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997E47" w14:textId="77777777" w:rsidR="006F6795" w:rsidRDefault="006F6795" w:rsidP="00F175F1">
    <w:pPr>
      <w:pStyle w:val="Fuzeile"/>
      <w:framePr w:wrap="none"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5DABBC8" w14:textId="77777777" w:rsidR="006F6795" w:rsidRDefault="006F679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64A6" w14:textId="77777777" w:rsidR="006F6795" w:rsidRDefault="006F6795" w:rsidP="00F175F1">
    <w:pPr>
      <w:pStyle w:val="Fuzeil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8574" w14:textId="77777777" w:rsidR="00DF33C7" w:rsidRDefault="00DF33C7" w:rsidP="006F6795">
      <w:r>
        <w:separator/>
      </w:r>
    </w:p>
  </w:footnote>
  <w:footnote w:type="continuationSeparator" w:id="0">
    <w:p w14:paraId="71579FCE" w14:textId="77777777" w:rsidR="00DF33C7" w:rsidRDefault="00DF33C7" w:rsidP="006F67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45526F"/>
    <w:multiLevelType w:val="hybridMultilevel"/>
    <w:tmpl w:val="0E821688"/>
    <w:lvl w:ilvl="0" w:tplc="3A228E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E2"/>
    <w:rsid w:val="000026ED"/>
    <w:rsid w:val="00006CE6"/>
    <w:rsid w:val="00006EAC"/>
    <w:rsid w:val="00010847"/>
    <w:rsid w:val="0001213F"/>
    <w:rsid w:val="00020D80"/>
    <w:rsid w:val="00022D0B"/>
    <w:rsid w:val="000264C6"/>
    <w:rsid w:val="00030908"/>
    <w:rsid w:val="000332BB"/>
    <w:rsid w:val="0003641E"/>
    <w:rsid w:val="00040E2D"/>
    <w:rsid w:val="00046E75"/>
    <w:rsid w:val="00055FD4"/>
    <w:rsid w:val="0005749E"/>
    <w:rsid w:val="0006215A"/>
    <w:rsid w:val="00063644"/>
    <w:rsid w:val="000663E1"/>
    <w:rsid w:val="0006741C"/>
    <w:rsid w:val="0007368E"/>
    <w:rsid w:val="000741F6"/>
    <w:rsid w:val="0007507A"/>
    <w:rsid w:val="00081480"/>
    <w:rsid w:val="00084FB5"/>
    <w:rsid w:val="0008518B"/>
    <w:rsid w:val="00085BF4"/>
    <w:rsid w:val="0008682D"/>
    <w:rsid w:val="000958F3"/>
    <w:rsid w:val="00095992"/>
    <w:rsid w:val="000971B5"/>
    <w:rsid w:val="000975D0"/>
    <w:rsid w:val="000A0906"/>
    <w:rsid w:val="000A1020"/>
    <w:rsid w:val="000A66F2"/>
    <w:rsid w:val="000B1F0C"/>
    <w:rsid w:val="000C621C"/>
    <w:rsid w:val="000E0A14"/>
    <w:rsid w:val="000E49EF"/>
    <w:rsid w:val="000E5D1A"/>
    <w:rsid w:val="000E6D15"/>
    <w:rsid w:val="000E6DD2"/>
    <w:rsid w:val="000E7E5B"/>
    <w:rsid w:val="000F0495"/>
    <w:rsid w:val="000F0C4A"/>
    <w:rsid w:val="00101178"/>
    <w:rsid w:val="0010241A"/>
    <w:rsid w:val="001035DF"/>
    <w:rsid w:val="00103EA7"/>
    <w:rsid w:val="00104537"/>
    <w:rsid w:val="001107F5"/>
    <w:rsid w:val="00111285"/>
    <w:rsid w:val="001213CF"/>
    <w:rsid w:val="00121643"/>
    <w:rsid w:val="001235E1"/>
    <w:rsid w:val="001276D6"/>
    <w:rsid w:val="00131FD9"/>
    <w:rsid w:val="0013454B"/>
    <w:rsid w:val="00134B3F"/>
    <w:rsid w:val="00136D22"/>
    <w:rsid w:val="00137AEE"/>
    <w:rsid w:val="00142140"/>
    <w:rsid w:val="0014354E"/>
    <w:rsid w:val="001470C6"/>
    <w:rsid w:val="0016159E"/>
    <w:rsid w:val="0016234D"/>
    <w:rsid w:val="00163191"/>
    <w:rsid w:val="00163BCF"/>
    <w:rsid w:val="001662EB"/>
    <w:rsid w:val="00166A04"/>
    <w:rsid w:val="00167500"/>
    <w:rsid w:val="00173A47"/>
    <w:rsid w:val="0018135F"/>
    <w:rsid w:val="001875B7"/>
    <w:rsid w:val="001906F7"/>
    <w:rsid w:val="0019196D"/>
    <w:rsid w:val="00193681"/>
    <w:rsid w:val="00197DC8"/>
    <w:rsid w:val="001A0CF3"/>
    <w:rsid w:val="001A56CD"/>
    <w:rsid w:val="001B1C85"/>
    <w:rsid w:val="001B4D54"/>
    <w:rsid w:val="001C0B5D"/>
    <w:rsid w:val="001D75E0"/>
    <w:rsid w:val="001E01DE"/>
    <w:rsid w:val="001E1661"/>
    <w:rsid w:val="001E40CD"/>
    <w:rsid w:val="001E4936"/>
    <w:rsid w:val="001E623B"/>
    <w:rsid w:val="001E635B"/>
    <w:rsid w:val="002053BC"/>
    <w:rsid w:val="00205678"/>
    <w:rsid w:val="0021367F"/>
    <w:rsid w:val="0021460C"/>
    <w:rsid w:val="00214F3B"/>
    <w:rsid w:val="002212E9"/>
    <w:rsid w:val="00223516"/>
    <w:rsid w:val="0022391B"/>
    <w:rsid w:val="002278CD"/>
    <w:rsid w:val="00227D3B"/>
    <w:rsid w:val="002305C1"/>
    <w:rsid w:val="0023212B"/>
    <w:rsid w:val="00251505"/>
    <w:rsid w:val="002547A6"/>
    <w:rsid w:val="00260C39"/>
    <w:rsid w:val="0027633D"/>
    <w:rsid w:val="00284045"/>
    <w:rsid w:val="00284A43"/>
    <w:rsid w:val="002969D3"/>
    <w:rsid w:val="002A348C"/>
    <w:rsid w:val="002A35AF"/>
    <w:rsid w:val="002A4483"/>
    <w:rsid w:val="002A53FB"/>
    <w:rsid w:val="002A5C56"/>
    <w:rsid w:val="002A65D1"/>
    <w:rsid w:val="002A7C5A"/>
    <w:rsid w:val="002B24D6"/>
    <w:rsid w:val="002B2600"/>
    <w:rsid w:val="002B57D2"/>
    <w:rsid w:val="002B5D80"/>
    <w:rsid w:val="002B5E2E"/>
    <w:rsid w:val="002D3B87"/>
    <w:rsid w:val="002E3082"/>
    <w:rsid w:val="002F0FA6"/>
    <w:rsid w:val="002F2FDE"/>
    <w:rsid w:val="00310AE6"/>
    <w:rsid w:val="00312613"/>
    <w:rsid w:val="003131AE"/>
    <w:rsid w:val="003134E1"/>
    <w:rsid w:val="0032571F"/>
    <w:rsid w:val="00326F0A"/>
    <w:rsid w:val="00330CB7"/>
    <w:rsid w:val="003443EB"/>
    <w:rsid w:val="00344BCE"/>
    <w:rsid w:val="0034725F"/>
    <w:rsid w:val="003525DB"/>
    <w:rsid w:val="00371150"/>
    <w:rsid w:val="003749A5"/>
    <w:rsid w:val="00376C98"/>
    <w:rsid w:val="0038391C"/>
    <w:rsid w:val="00387AA2"/>
    <w:rsid w:val="00387ABA"/>
    <w:rsid w:val="00387AE1"/>
    <w:rsid w:val="00391819"/>
    <w:rsid w:val="00393BB0"/>
    <w:rsid w:val="003948E2"/>
    <w:rsid w:val="00394EAF"/>
    <w:rsid w:val="003955E6"/>
    <w:rsid w:val="00396B81"/>
    <w:rsid w:val="003A2F85"/>
    <w:rsid w:val="003B3074"/>
    <w:rsid w:val="003C019E"/>
    <w:rsid w:val="003C0B7C"/>
    <w:rsid w:val="003C4B1C"/>
    <w:rsid w:val="003C4C48"/>
    <w:rsid w:val="003D0459"/>
    <w:rsid w:val="003D0F48"/>
    <w:rsid w:val="003D28B4"/>
    <w:rsid w:val="003D4CF8"/>
    <w:rsid w:val="003D5505"/>
    <w:rsid w:val="003E02F0"/>
    <w:rsid w:val="003E0B5D"/>
    <w:rsid w:val="003E0C32"/>
    <w:rsid w:val="003E4D9F"/>
    <w:rsid w:val="003E5C28"/>
    <w:rsid w:val="003F05A6"/>
    <w:rsid w:val="003F20CE"/>
    <w:rsid w:val="003F2D80"/>
    <w:rsid w:val="003F4914"/>
    <w:rsid w:val="003F6A13"/>
    <w:rsid w:val="004005FA"/>
    <w:rsid w:val="00400D0C"/>
    <w:rsid w:val="00405652"/>
    <w:rsid w:val="004058E8"/>
    <w:rsid w:val="004071ED"/>
    <w:rsid w:val="00411F50"/>
    <w:rsid w:val="004156C2"/>
    <w:rsid w:val="00415BD2"/>
    <w:rsid w:val="00416FFE"/>
    <w:rsid w:val="00417281"/>
    <w:rsid w:val="00417322"/>
    <w:rsid w:val="00426908"/>
    <w:rsid w:val="00435C81"/>
    <w:rsid w:val="00441837"/>
    <w:rsid w:val="004440BD"/>
    <w:rsid w:val="00444F76"/>
    <w:rsid w:val="00446422"/>
    <w:rsid w:val="00453C00"/>
    <w:rsid w:val="00456702"/>
    <w:rsid w:val="0046078C"/>
    <w:rsid w:val="00460B60"/>
    <w:rsid w:val="004629F4"/>
    <w:rsid w:val="00482772"/>
    <w:rsid w:val="004871AC"/>
    <w:rsid w:val="0049168B"/>
    <w:rsid w:val="00492C31"/>
    <w:rsid w:val="004944AA"/>
    <w:rsid w:val="0049649B"/>
    <w:rsid w:val="004A1D4C"/>
    <w:rsid w:val="004A2338"/>
    <w:rsid w:val="004A3C27"/>
    <w:rsid w:val="004A4134"/>
    <w:rsid w:val="004B4D8D"/>
    <w:rsid w:val="004B4E20"/>
    <w:rsid w:val="004B7C08"/>
    <w:rsid w:val="004D07D0"/>
    <w:rsid w:val="004D089A"/>
    <w:rsid w:val="004D4BC0"/>
    <w:rsid w:val="004D6D3B"/>
    <w:rsid w:val="004E496B"/>
    <w:rsid w:val="004E49B0"/>
    <w:rsid w:val="004E58BF"/>
    <w:rsid w:val="004F05D9"/>
    <w:rsid w:val="004F1EF2"/>
    <w:rsid w:val="004F23FE"/>
    <w:rsid w:val="004F490A"/>
    <w:rsid w:val="004F7F61"/>
    <w:rsid w:val="005046C7"/>
    <w:rsid w:val="00506798"/>
    <w:rsid w:val="00510208"/>
    <w:rsid w:val="005146B7"/>
    <w:rsid w:val="00520EBE"/>
    <w:rsid w:val="00521E08"/>
    <w:rsid w:val="00524707"/>
    <w:rsid w:val="0052574D"/>
    <w:rsid w:val="0053074E"/>
    <w:rsid w:val="00531537"/>
    <w:rsid w:val="00533DE9"/>
    <w:rsid w:val="00534E59"/>
    <w:rsid w:val="00543A32"/>
    <w:rsid w:val="00544069"/>
    <w:rsid w:val="00553ACC"/>
    <w:rsid w:val="005646EE"/>
    <w:rsid w:val="0057621C"/>
    <w:rsid w:val="005774F2"/>
    <w:rsid w:val="005834FF"/>
    <w:rsid w:val="00586D33"/>
    <w:rsid w:val="0058749E"/>
    <w:rsid w:val="00587D63"/>
    <w:rsid w:val="005900EE"/>
    <w:rsid w:val="00591391"/>
    <w:rsid w:val="005945A6"/>
    <w:rsid w:val="00595987"/>
    <w:rsid w:val="00595F69"/>
    <w:rsid w:val="005A2253"/>
    <w:rsid w:val="005B320F"/>
    <w:rsid w:val="005B7F5E"/>
    <w:rsid w:val="005C34A3"/>
    <w:rsid w:val="005C4FF0"/>
    <w:rsid w:val="005C713B"/>
    <w:rsid w:val="005C74A4"/>
    <w:rsid w:val="005D04E5"/>
    <w:rsid w:val="005D2B9A"/>
    <w:rsid w:val="005D3973"/>
    <w:rsid w:val="005D734A"/>
    <w:rsid w:val="005F6A25"/>
    <w:rsid w:val="0060209F"/>
    <w:rsid w:val="00614283"/>
    <w:rsid w:val="00614527"/>
    <w:rsid w:val="00614BEB"/>
    <w:rsid w:val="006225DD"/>
    <w:rsid w:val="00624135"/>
    <w:rsid w:val="00626588"/>
    <w:rsid w:val="00626A44"/>
    <w:rsid w:val="00626BAA"/>
    <w:rsid w:val="00631778"/>
    <w:rsid w:val="00637408"/>
    <w:rsid w:val="006447FE"/>
    <w:rsid w:val="00645C1D"/>
    <w:rsid w:val="006463EC"/>
    <w:rsid w:val="00646FEE"/>
    <w:rsid w:val="006538A0"/>
    <w:rsid w:val="00655EE9"/>
    <w:rsid w:val="00660E56"/>
    <w:rsid w:val="0066189F"/>
    <w:rsid w:val="00663B85"/>
    <w:rsid w:val="006653CE"/>
    <w:rsid w:val="00677132"/>
    <w:rsid w:val="006771E2"/>
    <w:rsid w:val="00680116"/>
    <w:rsid w:val="0068109E"/>
    <w:rsid w:val="0068258E"/>
    <w:rsid w:val="00687CFC"/>
    <w:rsid w:val="00690C0F"/>
    <w:rsid w:val="00694827"/>
    <w:rsid w:val="006966C7"/>
    <w:rsid w:val="006969E0"/>
    <w:rsid w:val="006B2A10"/>
    <w:rsid w:val="006C5287"/>
    <w:rsid w:val="006D080E"/>
    <w:rsid w:val="006D5271"/>
    <w:rsid w:val="006E1B70"/>
    <w:rsid w:val="006E40C8"/>
    <w:rsid w:val="006E5649"/>
    <w:rsid w:val="006E695D"/>
    <w:rsid w:val="006F40D7"/>
    <w:rsid w:val="006F6795"/>
    <w:rsid w:val="007057BF"/>
    <w:rsid w:val="00706828"/>
    <w:rsid w:val="0071153C"/>
    <w:rsid w:val="00713546"/>
    <w:rsid w:val="007169BA"/>
    <w:rsid w:val="007207DD"/>
    <w:rsid w:val="007242D4"/>
    <w:rsid w:val="00725268"/>
    <w:rsid w:val="007268EC"/>
    <w:rsid w:val="00726CB7"/>
    <w:rsid w:val="00726FBF"/>
    <w:rsid w:val="007305EE"/>
    <w:rsid w:val="00744604"/>
    <w:rsid w:val="007501CB"/>
    <w:rsid w:val="00751C6A"/>
    <w:rsid w:val="007647C3"/>
    <w:rsid w:val="00765A3A"/>
    <w:rsid w:val="00771A23"/>
    <w:rsid w:val="00773A56"/>
    <w:rsid w:val="0078311E"/>
    <w:rsid w:val="0078319F"/>
    <w:rsid w:val="0078473B"/>
    <w:rsid w:val="0079638D"/>
    <w:rsid w:val="00797135"/>
    <w:rsid w:val="007A185C"/>
    <w:rsid w:val="007A7DFC"/>
    <w:rsid w:val="007B2AFA"/>
    <w:rsid w:val="007B4F06"/>
    <w:rsid w:val="007C3174"/>
    <w:rsid w:val="007C4045"/>
    <w:rsid w:val="007C44F8"/>
    <w:rsid w:val="007C6DF3"/>
    <w:rsid w:val="007D558E"/>
    <w:rsid w:val="007E5122"/>
    <w:rsid w:val="007F27E1"/>
    <w:rsid w:val="00805ACB"/>
    <w:rsid w:val="008062E9"/>
    <w:rsid w:val="00811FEB"/>
    <w:rsid w:val="00813211"/>
    <w:rsid w:val="008229E5"/>
    <w:rsid w:val="0082684F"/>
    <w:rsid w:val="00833934"/>
    <w:rsid w:val="008535AB"/>
    <w:rsid w:val="008567C3"/>
    <w:rsid w:val="0086161B"/>
    <w:rsid w:val="008664A6"/>
    <w:rsid w:val="00870F34"/>
    <w:rsid w:val="00886D96"/>
    <w:rsid w:val="00893A1A"/>
    <w:rsid w:val="00897408"/>
    <w:rsid w:val="008B1870"/>
    <w:rsid w:val="008B43F9"/>
    <w:rsid w:val="008B567F"/>
    <w:rsid w:val="008B5793"/>
    <w:rsid w:val="008C1416"/>
    <w:rsid w:val="008C31C9"/>
    <w:rsid w:val="008D0BB3"/>
    <w:rsid w:val="008D299B"/>
    <w:rsid w:val="008D7874"/>
    <w:rsid w:val="008E2F9E"/>
    <w:rsid w:val="008F34D2"/>
    <w:rsid w:val="008F6ABD"/>
    <w:rsid w:val="00900A8D"/>
    <w:rsid w:val="00901F5F"/>
    <w:rsid w:val="00903BD7"/>
    <w:rsid w:val="00903C06"/>
    <w:rsid w:val="0091002E"/>
    <w:rsid w:val="0091146F"/>
    <w:rsid w:val="00912928"/>
    <w:rsid w:val="009139B1"/>
    <w:rsid w:val="0091552D"/>
    <w:rsid w:val="0092026A"/>
    <w:rsid w:val="0093104C"/>
    <w:rsid w:val="00937E25"/>
    <w:rsid w:val="009402FF"/>
    <w:rsid w:val="00941590"/>
    <w:rsid w:val="00942B9D"/>
    <w:rsid w:val="00942F12"/>
    <w:rsid w:val="0094600E"/>
    <w:rsid w:val="00946BAD"/>
    <w:rsid w:val="00947C52"/>
    <w:rsid w:val="00955BEA"/>
    <w:rsid w:val="009622EC"/>
    <w:rsid w:val="009629F9"/>
    <w:rsid w:val="00965B28"/>
    <w:rsid w:val="00966104"/>
    <w:rsid w:val="009711A7"/>
    <w:rsid w:val="009852DE"/>
    <w:rsid w:val="00986103"/>
    <w:rsid w:val="009864EE"/>
    <w:rsid w:val="009A7680"/>
    <w:rsid w:val="009B0E00"/>
    <w:rsid w:val="009B1150"/>
    <w:rsid w:val="009B3440"/>
    <w:rsid w:val="009B3C7B"/>
    <w:rsid w:val="009B7BE3"/>
    <w:rsid w:val="009C080E"/>
    <w:rsid w:val="009C56FE"/>
    <w:rsid w:val="009C5B31"/>
    <w:rsid w:val="009C6875"/>
    <w:rsid w:val="009D37D0"/>
    <w:rsid w:val="009D399D"/>
    <w:rsid w:val="009E07E0"/>
    <w:rsid w:val="009E3FD3"/>
    <w:rsid w:val="009E479F"/>
    <w:rsid w:val="009E53AA"/>
    <w:rsid w:val="009E619A"/>
    <w:rsid w:val="009F33A7"/>
    <w:rsid w:val="009F708D"/>
    <w:rsid w:val="00A03D93"/>
    <w:rsid w:val="00A04A66"/>
    <w:rsid w:val="00A177AF"/>
    <w:rsid w:val="00A2283C"/>
    <w:rsid w:val="00A22A34"/>
    <w:rsid w:val="00A237C2"/>
    <w:rsid w:val="00A25F12"/>
    <w:rsid w:val="00A3054B"/>
    <w:rsid w:val="00A314E2"/>
    <w:rsid w:val="00A32280"/>
    <w:rsid w:val="00A4088B"/>
    <w:rsid w:val="00A42DA9"/>
    <w:rsid w:val="00A4472E"/>
    <w:rsid w:val="00A46110"/>
    <w:rsid w:val="00A52673"/>
    <w:rsid w:val="00A55A2C"/>
    <w:rsid w:val="00A57A3E"/>
    <w:rsid w:val="00A64A68"/>
    <w:rsid w:val="00A654E1"/>
    <w:rsid w:val="00A66FB7"/>
    <w:rsid w:val="00A72820"/>
    <w:rsid w:val="00A8053F"/>
    <w:rsid w:val="00A82098"/>
    <w:rsid w:val="00A82D62"/>
    <w:rsid w:val="00A908F0"/>
    <w:rsid w:val="00A912F5"/>
    <w:rsid w:val="00A9594E"/>
    <w:rsid w:val="00AA09F3"/>
    <w:rsid w:val="00AA4D69"/>
    <w:rsid w:val="00AB1410"/>
    <w:rsid w:val="00AD5B11"/>
    <w:rsid w:val="00AE1A60"/>
    <w:rsid w:val="00AE270D"/>
    <w:rsid w:val="00AF22CB"/>
    <w:rsid w:val="00AF3B77"/>
    <w:rsid w:val="00AF6EC0"/>
    <w:rsid w:val="00B055B6"/>
    <w:rsid w:val="00B05BEC"/>
    <w:rsid w:val="00B15DC8"/>
    <w:rsid w:val="00B21D0F"/>
    <w:rsid w:val="00B322E1"/>
    <w:rsid w:val="00B3469C"/>
    <w:rsid w:val="00B3742E"/>
    <w:rsid w:val="00B40E33"/>
    <w:rsid w:val="00B431DA"/>
    <w:rsid w:val="00B43859"/>
    <w:rsid w:val="00B53BCE"/>
    <w:rsid w:val="00B53CAA"/>
    <w:rsid w:val="00B569BC"/>
    <w:rsid w:val="00B571B9"/>
    <w:rsid w:val="00B60477"/>
    <w:rsid w:val="00B61239"/>
    <w:rsid w:val="00B652F7"/>
    <w:rsid w:val="00B6541F"/>
    <w:rsid w:val="00B65872"/>
    <w:rsid w:val="00B66FC5"/>
    <w:rsid w:val="00B75CF3"/>
    <w:rsid w:val="00B76BEF"/>
    <w:rsid w:val="00B83761"/>
    <w:rsid w:val="00B84A0C"/>
    <w:rsid w:val="00B84F5D"/>
    <w:rsid w:val="00B861C4"/>
    <w:rsid w:val="00B94AB5"/>
    <w:rsid w:val="00B95286"/>
    <w:rsid w:val="00BA12B1"/>
    <w:rsid w:val="00BA73C2"/>
    <w:rsid w:val="00BB40A7"/>
    <w:rsid w:val="00BB7490"/>
    <w:rsid w:val="00BB7651"/>
    <w:rsid w:val="00BC2DFD"/>
    <w:rsid w:val="00BC4D9D"/>
    <w:rsid w:val="00BC52E1"/>
    <w:rsid w:val="00BC5767"/>
    <w:rsid w:val="00BC78D0"/>
    <w:rsid w:val="00BD1D8B"/>
    <w:rsid w:val="00BD6109"/>
    <w:rsid w:val="00BE4B46"/>
    <w:rsid w:val="00BE670B"/>
    <w:rsid w:val="00BF2A3D"/>
    <w:rsid w:val="00C0011C"/>
    <w:rsid w:val="00C01A1E"/>
    <w:rsid w:val="00C066C6"/>
    <w:rsid w:val="00C0702F"/>
    <w:rsid w:val="00C07A69"/>
    <w:rsid w:val="00C10DAB"/>
    <w:rsid w:val="00C12EBB"/>
    <w:rsid w:val="00C22F1D"/>
    <w:rsid w:val="00C33423"/>
    <w:rsid w:val="00C33A84"/>
    <w:rsid w:val="00C416FD"/>
    <w:rsid w:val="00C42A31"/>
    <w:rsid w:val="00C45AF6"/>
    <w:rsid w:val="00C530D1"/>
    <w:rsid w:val="00C6059C"/>
    <w:rsid w:val="00C6089E"/>
    <w:rsid w:val="00C61783"/>
    <w:rsid w:val="00C64F28"/>
    <w:rsid w:val="00C65AFE"/>
    <w:rsid w:val="00C92C2F"/>
    <w:rsid w:val="00C95074"/>
    <w:rsid w:val="00C97383"/>
    <w:rsid w:val="00C976B6"/>
    <w:rsid w:val="00CA02B3"/>
    <w:rsid w:val="00CA10B5"/>
    <w:rsid w:val="00CA14D2"/>
    <w:rsid w:val="00CA7B74"/>
    <w:rsid w:val="00CA7CE6"/>
    <w:rsid w:val="00CB7A34"/>
    <w:rsid w:val="00CD1470"/>
    <w:rsid w:val="00CD411C"/>
    <w:rsid w:val="00CD4377"/>
    <w:rsid w:val="00CE75A7"/>
    <w:rsid w:val="00CE75D9"/>
    <w:rsid w:val="00CF18CE"/>
    <w:rsid w:val="00CF4BD4"/>
    <w:rsid w:val="00CF6013"/>
    <w:rsid w:val="00CF660D"/>
    <w:rsid w:val="00D01D99"/>
    <w:rsid w:val="00D0204E"/>
    <w:rsid w:val="00D0426D"/>
    <w:rsid w:val="00D04375"/>
    <w:rsid w:val="00D046E9"/>
    <w:rsid w:val="00D05278"/>
    <w:rsid w:val="00D10019"/>
    <w:rsid w:val="00D10ABB"/>
    <w:rsid w:val="00D11BC7"/>
    <w:rsid w:val="00D16A71"/>
    <w:rsid w:val="00D275EE"/>
    <w:rsid w:val="00D32D27"/>
    <w:rsid w:val="00D32E8D"/>
    <w:rsid w:val="00D3520B"/>
    <w:rsid w:val="00D35377"/>
    <w:rsid w:val="00D373B5"/>
    <w:rsid w:val="00D378A5"/>
    <w:rsid w:val="00D4143A"/>
    <w:rsid w:val="00D4335E"/>
    <w:rsid w:val="00D455D2"/>
    <w:rsid w:val="00D4613A"/>
    <w:rsid w:val="00D5009C"/>
    <w:rsid w:val="00D52277"/>
    <w:rsid w:val="00D54C95"/>
    <w:rsid w:val="00D60344"/>
    <w:rsid w:val="00D60A3D"/>
    <w:rsid w:val="00D70AD0"/>
    <w:rsid w:val="00D7287F"/>
    <w:rsid w:val="00D73380"/>
    <w:rsid w:val="00D7478F"/>
    <w:rsid w:val="00D875E6"/>
    <w:rsid w:val="00D976B3"/>
    <w:rsid w:val="00DA762E"/>
    <w:rsid w:val="00DB1416"/>
    <w:rsid w:val="00DB2C13"/>
    <w:rsid w:val="00DC7073"/>
    <w:rsid w:val="00DD24B5"/>
    <w:rsid w:val="00DD3B1F"/>
    <w:rsid w:val="00DE19A0"/>
    <w:rsid w:val="00DE5E49"/>
    <w:rsid w:val="00DE6645"/>
    <w:rsid w:val="00DF2676"/>
    <w:rsid w:val="00DF33C7"/>
    <w:rsid w:val="00E01263"/>
    <w:rsid w:val="00E03B59"/>
    <w:rsid w:val="00E152F1"/>
    <w:rsid w:val="00E204E2"/>
    <w:rsid w:val="00E22C22"/>
    <w:rsid w:val="00E250BC"/>
    <w:rsid w:val="00E25699"/>
    <w:rsid w:val="00E36C66"/>
    <w:rsid w:val="00E41722"/>
    <w:rsid w:val="00E4417E"/>
    <w:rsid w:val="00E44715"/>
    <w:rsid w:val="00E50119"/>
    <w:rsid w:val="00E64A51"/>
    <w:rsid w:val="00E65153"/>
    <w:rsid w:val="00E661CD"/>
    <w:rsid w:val="00E72036"/>
    <w:rsid w:val="00E72090"/>
    <w:rsid w:val="00E726DA"/>
    <w:rsid w:val="00E726DF"/>
    <w:rsid w:val="00E864E4"/>
    <w:rsid w:val="00E90952"/>
    <w:rsid w:val="00E910AD"/>
    <w:rsid w:val="00E913E7"/>
    <w:rsid w:val="00E9452C"/>
    <w:rsid w:val="00EA017C"/>
    <w:rsid w:val="00EA408C"/>
    <w:rsid w:val="00EA51EF"/>
    <w:rsid w:val="00EA7BC3"/>
    <w:rsid w:val="00EB3361"/>
    <w:rsid w:val="00EB493E"/>
    <w:rsid w:val="00EC39CF"/>
    <w:rsid w:val="00EC3F36"/>
    <w:rsid w:val="00EC4860"/>
    <w:rsid w:val="00EC51A2"/>
    <w:rsid w:val="00EC539C"/>
    <w:rsid w:val="00ED197A"/>
    <w:rsid w:val="00ED341F"/>
    <w:rsid w:val="00ED5431"/>
    <w:rsid w:val="00EE25D1"/>
    <w:rsid w:val="00EE2F59"/>
    <w:rsid w:val="00EF7173"/>
    <w:rsid w:val="00F03C94"/>
    <w:rsid w:val="00F175F1"/>
    <w:rsid w:val="00F27D2E"/>
    <w:rsid w:val="00F32931"/>
    <w:rsid w:val="00F334EB"/>
    <w:rsid w:val="00F35B84"/>
    <w:rsid w:val="00F4500B"/>
    <w:rsid w:val="00F467C5"/>
    <w:rsid w:val="00F52755"/>
    <w:rsid w:val="00F570DE"/>
    <w:rsid w:val="00F60A90"/>
    <w:rsid w:val="00F61991"/>
    <w:rsid w:val="00F66719"/>
    <w:rsid w:val="00F67509"/>
    <w:rsid w:val="00F80096"/>
    <w:rsid w:val="00F81FB7"/>
    <w:rsid w:val="00F83F9C"/>
    <w:rsid w:val="00F84656"/>
    <w:rsid w:val="00F84FE5"/>
    <w:rsid w:val="00F85ECE"/>
    <w:rsid w:val="00FA10BA"/>
    <w:rsid w:val="00FB6F2A"/>
    <w:rsid w:val="00FC20B0"/>
    <w:rsid w:val="00FF0550"/>
    <w:rsid w:val="00FF117D"/>
  </w:rsids>
  <m:mathPr>
    <m:mathFont m:val="Cambria Math"/>
    <m:brkBin m:val="before"/>
    <m:brkBinSub m:val="--"/>
    <m:smallFrac m:val="0"/>
    <m:dispDef m:val="0"/>
    <m:lMargin m:val="0"/>
    <m:rMargin m:val="0"/>
    <m:defJc m:val="centerGroup"/>
    <m:wrapRight/>
    <m:intLim m:val="subSup"/>
    <m:naryLim m:val="subSup"/>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4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365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C01A1E"/>
    <w:pPr>
      <w:ind w:left="720"/>
      <w:contextualSpacing/>
    </w:pPr>
  </w:style>
  <w:style w:type="character" w:styleId="Link">
    <w:name w:val="Hyperlink"/>
    <w:basedOn w:val="Absatz-Standardschriftart"/>
    <w:rsid w:val="009F33A7"/>
    <w:rPr>
      <w:color w:val="0000FF" w:themeColor="hyperlink"/>
      <w:u w:val="single"/>
    </w:rPr>
  </w:style>
  <w:style w:type="paragraph" w:customStyle="1" w:styleId="Formatvorlage2">
    <w:name w:val="Formatvorlage2"/>
    <w:basedOn w:val="Standard"/>
    <w:qFormat/>
    <w:rsid w:val="008D7874"/>
    <w:pPr>
      <w:widowControl w:val="0"/>
      <w:autoSpaceDE w:val="0"/>
      <w:autoSpaceDN w:val="0"/>
      <w:adjustRightInd w:val="0"/>
    </w:pPr>
    <w:rPr>
      <w:rFonts w:ascii="Cambria" w:eastAsia="Times New Roman" w:hAnsi="Cambria" w:cs="Helvetica"/>
      <w:color w:val="CD2E00"/>
      <w:szCs w:val="25"/>
      <w:lang w:eastAsia="de-DE"/>
    </w:rPr>
  </w:style>
  <w:style w:type="paragraph" w:styleId="Kopfzeile">
    <w:name w:val="header"/>
    <w:basedOn w:val="Standard"/>
    <w:link w:val="KopfzeileZchn"/>
    <w:unhideWhenUsed/>
    <w:rsid w:val="006F6795"/>
    <w:pPr>
      <w:tabs>
        <w:tab w:val="center" w:pos="4536"/>
        <w:tab w:val="right" w:pos="9072"/>
      </w:tabs>
    </w:pPr>
  </w:style>
  <w:style w:type="character" w:customStyle="1" w:styleId="KopfzeileZchn">
    <w:name w:val="Kopfzeile Zchn"/>
    <w:basedOn w:val="Absatz-Standardschriftart"/>
    <w:link w:val="Kopfzeile"/>
    <w:rsid w:val="006F6795"/>
  </w:style>
  <w:style w:type="paragraph" w:styleId="Fuzeile">
    <w:name w:val="footer"/>
    <w:basedOn w:val="Standard"/>
    <w:link w:val="FuzeileZchn"/>
    <w:unhideWhenUsed/>
    <w:rsid w:val="006F6795"/>
    <w:pPr>
      <w:tabs>
        <w:tab w:val="center" w:pos="4536"/>
        <w:tab w:val="right" w:pos="9072"/>
      </w:tabs>
    </w:pPr>
  </w:style>
  <w:style w:type="character" w:customStyle="1" w:styleId="FuzeileZchn">
    <w:name w:val="Fußzeile Zchn"/>
    <w:basedOn w:val="Absatz-Standardschriftart"/>
    <w:link w:val="Fuzeile"/>
    <w:rsid w:val="006F6795"/>
  </w:style>
  <w:style w:type="character" w:styleId="Seitenzahl">
    <w:name w:val="page number"/>
    <w:basedOn w:val="Absatz-Standardschriftart"/>
    <w:semiHidden/>
    <w:unhideWhenUsed/>
    <w:rsid w:val="006F6795"/>
  </w:style>
  <w:style w:type="character" w:styleId="BesuchterLink">
    <w:name w:val="FollowedHyperlink"/>
    <w:basedOn w:val="Absatz-Standardschriftart"/>
    <w:semiHidden/>
    <w:unhideWhenUsed/>
    <w:rsid w:val="00205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angelika-kauffmann.com/ueber-uns/pres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8983</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cp:lastModifiedBy>Thomas Hirtenfelder</cp:lastModifiedBy>
  <cp:revision>6</cp:revision>
  <cp:lastPrinted>2021-04-15T18:37:00Z</cp:lastPrinted>
  <dcterms:created xsi:type="dcterms:W3CDTF">2021-04-15T18:37:00Z</dcterms:created>
  <dcterms:modified xsi:type="dcterms:W3CDTF">2021-05-14T10:37:00Z</dcterms:modified>
</cp:coreProperties>
</file>